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A03BB0" w14:textId="436AD4CD" w:rsidR="00504CF1" w:rsidRPr="00576811" w:rsidRDefault="00573537" w:rsidP="00573537">
      <w:pPr>
        <w:pStyle w:val="Betre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Century Gothic" w:hAnsi="Century Gothic"/>
        </w:rPr>
      </w:pPr>
      <w:r w:rsidRPr="00576811">
        <w:rPr>
          <w:rFonts w:ascii="Century Gothic" w:eastAsia="Avenir Next Regular" w:hAnsi="Century Gothic" w:cs="Avenir Next Regular"/>
          <w:b/>
          <w:bCs/>
          <w:noProof/>
          <w:sz w:val="20"/>
          <w:szCs w:val="20"/>
        </w:rPr>
        <mc:AlternateContent>
          <mc:Choice Requires="wps">
            <w:drawing>
              <wp:anchor distT="0" distB="0" distL="0" distR="0" simplePos="0" relativeHeight="251660288" behindDoc="0" locked="0" layoutInCell="1" allowOverlap="1" wp14:anchorId="567CE786" wp14:editId="06B19499">
                <wp:simplePos x="0" y="0"/>
                <wp:positionH relativeFrom="margin">
                  <wp:posOffset>0</wp:posOffset>
                </wp:positionH>
                <wp:positionV relativeFrom="line">
                  <wp:posOffset>261620</wp:posOffset>
                </wp:positionV>
                <wp:extent cx="3059430" cy="962025"/>
                <wp:effectExtent l="0" t="0" r="7620" b="9525"/>
                <wp:wrapTopAndBottom distT="0" distB="0"/>
                <wp:docPr id="1073741827" name="officeArt object" descr="Carl-Ludwig-Magon-Schule…"/>
                <wp:cNvGraphicFramePr/>
                <a:graphic xmlns:a="http://schemas.openxmlformats.org/drawingml/2006/main">
                  <a:graphicData uri="http://schemas.microsoft.com/office/word/2010/wordprocessingShape">
                    <wps:wsp>
                      <wps:cNvSpPr txBox="1"/>
                      <wps:spPr>
                        <a:xfrm>
                          <a:off x="0" y="0"/>
                          <a:ext cx="3059430" cy="962025"/>
                        </a:xfrm>
                        <a:prstGeom prst="rect">
                          <a:avLst/>
                        </a:prstGeom>
                        <a:noFill/>
                        <a:ln w="9525" cap="flat">
                          <a:noFill/>
                          <a:round/>
                        </a:ln>
                        <a:effectLst/>
                      </wps:spPr>
                      <wps:txbx>
                        <w:txbxContent>
                          <w:p w14:paraId="76230A04" w14:textId="77777777" w:rsidR="00573537"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rPr>
                            </w:pPr>
                            <w:r w:rsidRPr="00573537">
                              <w:rPr>
                                <w:rFonts w:ascii="Arial" w:hAnsi="Arial" w:cs="Arial"/>
                                <w:b/>
                                <w:i/>
                                <w:iCs/>
                                <w:color w:val="000000" w:themeColor="text1"/>
                                <w:sz w:val="24"/>
                                <w:szCs w:val="24"/>
                              </w:rPr>
                              <w:t>Grundschule Löffingen mit Außenstelle Göschweiler-</w:t>
                            </w:r>
                            <w:proofErr w:type="spellStart"/>
                            <w:r w:rsidRPr="00573537">
                              <w:rPr>
                                <w:rFonts w:ascii="Arial" w:hAnsi="Arial" w:cs="Arial"/>
                                <w:b/>
                                <w:i/>
                                <w:iCs/>
                                <w:color w:val="000000" w:themeColor="text1"/>
                                <w:sz w:val="24"/>
                                <w:szCs w:val="24"/>
                              </w:rPr>
                              <w:t>Reiselfingen</w:t>
                            </w:r>
                            <w:proofErr w:type="spellEnd"/>
                          </w:p>
                          <w:p w14:paraId="1A9C2711" w14:textId="77777777" w:rsidR="00573537"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rPr>
                            </w:pPr>
                            <w:r w:rsidRPr="00573537">
                              <w:rPr>
                                <w:rFonts w:ascii="Arial" w:hAnsi="Arial" w:cs="Arial"/>
                                <w:b/>
                                <w:i/>
                                <w:iCs/>
                                <w:color w:val="000000" w:themeColor="text1"/>
                                <w:sz w:val="24"/>
                                <w:szCs w:val="24"/>
                              </w:rPr>
                              <w:t>Festhallenstr. 7</w:t>
                            </w:r>
                          </w:p>
                          <w:p w14:paraId="639E0FFD" w14:textId="5641333B" w:rsidR="00504CF1"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lang w:val="en-US"/>
                              </w:rPr>
                            </w:pPr>
                            <w:r w:rsidRPr="00573537">
                              <w:rPr>
                                <w:rFonts w:ascii="Arial" w:hAnsi="Arial" w:cs="Arial"/>
                                <w:b/>
                                <w:i/>
                                <w:iCs/>
                                <w:color w:val="000000" w:themeColor="text1"/>
                                <w:sz w:val="24"/>
                                <w:szCs w:val="24"/>
                              </w:rPr>
                              <w:t>79843 Löffingen</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567CE786" id="_x0000_t202" coordsize="21600,21600" o:spt="202" path="m,l,21600r21600,l21600,xe">
                <v:stroke joinstyle="miter"/>
                <v:path gradientshapeok="t" o:connecttype="rect"/>
              </v:shapetype>
              <v:shape id="officeArt object" o:spid="_x0000_s1026" type="#_x0000_t202" alt="Carl-Ludwig-Magon-Schule…" style="position:absolute;margin-left:0;margin-top:20.6pt;width:240.9pt;height:75.75pt;z-index:25166028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" filled="f" stroked="f">
                <v:stroke joinstyle="round"/>
                <v:textbox inset="0,0,0,0">
                  <w:txbxContent>
                    <w:p w14:paraId="76230A04" w14:textId="77777777" w:rsidR="00573537"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rPr>
                      </w:pPr>
                      <w:r w:rsidRPr="00573537">
                        <w:rPr>
                          <w:rFonts w:ascii="Arial" w:hAnsi="Arial" w:cs="Arial"/>
                          <w:b/>
                          <w:i/>
                          <w:iCs/>
                          <w:color w:val="000000" w:themeColor="text1"/>
                          <w:sz w:val="24"/>
                          <w:szCs w:val="24"/>
                        </w:rPr>
                        <w:t>Grundschule Löffingen mit Außenstelle Göschweiler-</w:t>
                      </w:r>
                      <w:proofErr w:type="spellStart"/>
                      <w:r w:rsidRPr="00573537">
                        <w:rPr>
                          <w:rFonts w:ascii="Arial" w:hAnsi="Arial" w:cs="Arial"/>
                          <w:b/>
                          <w:i/>
                          <w:iCs/>
                          <w:color w:val="000000" w:themeColor="text1"/>
                          <w:sz w:val="24"/>
                          <w:szCs w:val="24"/>
                        </w:rPr>
                        <w:t>Reiselfingen</w:t>
                      </w:r>
                      <w:proofErr w:type="spellEnd"/>
                    </w:p>
                    <w:p w14:paraId="1A9C2711" w14:textId="77777777" w:rsidR="00573537"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rPr>
                      </w:pPr>
                      <w:r w:rsidRPr="00573537">
                        <w:rPr>
                          <w:rFonts w:ascii="Arial" w:hAnsi="Arial" w:cs="Arial"/>
                          <w:b/>
                          <w:i/>
                          <w:iCs/>
                          <w:color w:val="000000" w:themeColor="text1"/>
                          <w:sz w:val="24"/>
                          <w:szCs w:val="24"/>
                        </w:rPr>
                        <w:t>Festhallenstr. 7</w:t>
                      </w:r>
                    </w:p>
                    <w:p w14:paraId="639E0FFD" w14:textId="5641333B" w:rsidR="00504CF1" w:rsidRPr="00573537" w:rsidRDefault="00573537">
                      <w:pPr>
                        <w:pStyle w:val="AbsenderinundEmpfngerin"/>
                        <w:tabs>
                          <w:tab w:val="left" w:pos="709"/>
                          <w:tab w:val="left" w:pos="1418"/>
                          <w:tab w:val="left" w:pos="2127"/>
                          <w:tab w:val="left" w:pos="2836"/>
                          <w:tab w:val="left" w:pos="3545"/>
                          <w:tab w:val="left" w:pos="4254"/>
                        </w:tabs>
                        <w:rPr>
                          <w:rFonts w:ascii="Arial" w:hAnsi="Arial" w:cs="Arial"/>
                          <w:b/>
                          <w:i/>
                          <w:iCs/>
                          <w:color w:val="000000" w:themeColor="text1"/>
                          <w:sz w:val="24"/>
                          <w:szCs w:val="24"/>
                          <w:lang w:val="en-US"/>
                        </w:rPr>
                      </w:pPr>
                      <w:r w:rsidRPr="00573537">
                        <w:rPr>
                          <w:rFonts w:ascii="Arial" w:hAnsi="Arial" w:cs="Arial"/>
                          <w:b/>
                          <w:i/>
                          <w:iCs/>
                          <w:color w:val="000000" w:themeColor="text1"/>
                          <w:sz w:val="24"/>
                          <w:szCs w:val="24"/>
                        </w:rPr>
                        <w:t>79843 Löffingen</w:t>
                      </w:r>
                    </w:p>
                  </w:txbxContent>
                </v:textbox>
                <w10:wrap type="topAndBottom" anchorx="margin" anchory="line"/>
              </v:shape>
            </w:pict>
          </mc:Fallback>
        </mc:AlternateContent>
      </w:r>
      <w:r w:rsidR="000601D7">
        <w:rPr>
          <w:rFonts w:ascii="Century Gothic" w:hAnsi="Century Gothic"/>
          <w:b/>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7EFFB8E8" wp14:editId="382A181F">
                <wp:simplePos x="0" y="0"/>
                <wp:positionH relativeFrom="column">
                  <wp:posOffset>4632960</wp:posOffset>
                </wp:positionH>
                <wp:positionV relativeFrom="paragraph">
                  <wp:posOffset>-135890</wp:posOffset>
                </wp:positionV>
                <wp:extent cx="1999615" cy="1135380"/>
                <wp:effectExtent l="0" t="0" r="0" b="0"/>
                <wp:wrapNone/>
                <wp:docPr id="1" name="Textfeld 1"/>
                <wp:cNvGraphicFramePr/>
                <a:graphic xmlns:a="http://schemas.openxmlformats.org/drawingml/2006/main">
                  <a:graphicData uri="http://schemas.microsoft.com/office/word/2010/wordprocessingShape">
                    <wps:wsp>
                      <wps:cNvSpPr txBox="1"/>
                      <wps:spPr>
                        <a:xfrm>
                          <a:off x="0" y="0"/>
                          <a:ext cx="1999615" cy="11353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80CF30" w14:textId="069BC41C" w:rsidR="000601D7" w:rsidRPr="000601D7" w:rsidRDefault="00573537" w:rsidP="00601299">
                            <w:pPr>
                              <w:ind w:left="-360"/>
                              <w:rPr>
                                <w:rFonts w:ascii="Century Gothic" w:hAnsi="Century Gothic"/>
                                <w:i/>
                                <w:iCs/>
                                <w:color w:val="AAAAAA" w:themeColor="background2"/>
                              </w:rPr>
                            </w:pPr>
                            <w:r w:rsidRPr="00D9138B">
                              <w:rPr>
                                <w:rFonts w:ascii="Arial" w:hAnsi="Arial" w:cs="Arial"/>
                                <w:noProof/>
                                <w:sz w:val="22"/>
                                <w:szCs w:val="22"/>
                                <w:lang w:val="de-DE"/>
                              </w:rPr>
                              <w:drawing>
                                <wp:inline distT="0" distB="0" distL="0" distR="0" wp14:anchorId="54E30F9C" wp14:editId="357B84A9">
                                  <wp:extent cx="2274570" cy="682210"/>
                                  <wp:effectExtent l="0" t="0" r="0" b="3810"/>
                                  <wp:docPr id="5" name="Grafik 5" descr="C:\Users\user1\Documents\Logos\GS+Goeschwei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Logos\GS+Goeschweile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358" cy="692044"/>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FB8E8" id="Textfeld 1" o:spid="_x0000_s1027" type="#_x0000_t202" style="position:absolute;margin-left:364.8pt;margin-top:-10.7pt;width:157.45pt;height:8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" filled="f" stroked="f" strokeweight="1pt">
                <v:stroke miterlimit="4"/>
                <v:textbox inset="4pt,4pt,4pt,4pt">
                  <w:txbxContent>
                    <w:p w14:paraId="4C80CF30" w14:textId="069BC41C" w:rsidR="000601D7" w:rsidRPr="000601D7" w:rsidRDefault="00573537" w:rsidP="00601299">
                      <w:pPr>
                        <w:ind w:left="-360"/>
                        <w:rPr>
                          <w:rFonts w:ascii="Century Gothic" w:hAnsi="Century Gothic"/>
                          <w:i/>
                          <w:iCs/>
                          <w:color w:val="AAAAAA" w:themeColor="background2"/>
                        </w:rPr>
                      </w:pPr>
                      <w:r w:rsidRPr="00D9138B">
                        <w:rPr>
                          <w:rFonts w:ascii="Arial" w:hAnsi="Arial" w:cs="Arial"/>
                          <w:noProof/>
                          <w:sz w:val="22"/>
                          <w:szCs w:val="22"/>
                        </w:rPr>
                        <w:drawing>
                          <wp:inline distT="0" distB="0" distL="0" distR="0" wp14:anchorId="54E30F9C" wp14:editId="357B84A9">
                            <wp:extent cx="2274570" cy="682210"/>
                            <wp:effectExtent l="0" t="0" r="0" b="3810"/>
                            <wp:docPr id="5" name="Grafik 5" descr="C:\Users\user1\Documents\Logos\GS+Goeschwei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Logos\GS+Goeschweile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358" cy="692044"/>
                                    </a:xfrm>
                                    <a:prstGeom prst="rect">
                                      <a:avLst/>
                                    </a:prstGeom>
                                    <a:noFill/>
                                    <a:ln>
                                      <a:noFill/>
                                    </a:ln>
                                  </pic:spPr>
                                </pic:pic>
                              </a:graphicData>
                            </a:graphic>
                          </wp:inline>
                        </w:drawing>
                      </w:r>
                    </w:p>
                  </w:txbxContent>
                </v:textbox>
              </v:shape>
            </w:pict>
          </mc:Fallback>
        </mc:AlternateContent>
      </w:r>
      <w:r w:rsidR="000601D7" w:rsidRPr="00576811">
        <w:rPr>
          <w:rFonts w:ascii="Century Gothic" w:hAnsi="Century Gothic"/>
          <w:b/>
          <w:bCs/>
          <w:noProof/>
          <w:sz w:val="20"/>
          <w:szCs w:val="20"/>
        </w:rPr>
        <mc:AlternateContent>
          <mc:Choice Requires="wps">
            <w:drawing>
              <wp:anchor distT="254000" distB="254000" distL="254000" distR="254000" simplePos="0" relativeHeight="251661312" behindDoc="0" locked="0" layoutInCell="1" allowOverlap="1" wp14:anchorId="77276E2C" wp14:editId="1E1F5339">
                <wp:simplePos x="0" y="0"/>
                <wp:positionH relativeFrom="margin">
                  <wp:posOffset>4300537</wp:posOffset>
                </wp:positionH>
                <wp:positionV relativeFrom="line">
                  <wp:posOffset>937138</wp:posOffset>
                </wp:positionV>
                <wp:extent cx="2336800" cy="516561"/>
                <wp:effectExtent l="0" t="0" r="0" b="0"/>
                <wp:wrapNone/>
                <wp:docPr id="1073741825" name="officeArt object" descr="________________________________________…"/>
                <wp:cNvGraphicFramePr/>
                <a:graphic xmlns:a="http://schemas.openxmlformats.org/drawingml/2006/main">
                  <a:graphicData uri="http://schemas.microsoft.com/office/word/2010/wordprocessingShape">
                    <wps:wsp>
                      <wps:cNvSpPr txBox="1"/>
                      <wps:spPr>
                        <a:xfrm>
                          <a:off x="0" y="0"/>
                          <a:ext cx="2336800" cy="516561"/>
                        </a:xfrm>
                        <a:prstGeom prst="rect">
                          <a:avLst/>
                        </a:prstGeom>
                        <a:noFill/>
                        <a:ln w="9525" cap="flat">
                          <a:noFill/>
                          <a:round/>
                        </a:ln>
                        <a:effectLst/>
                      </wps:spPr>
                      <wps:txbx>
                        <w:txbxContent>
                          <w:p w14:paraId="49527933" w14:textId="77777777" w:rsidR="00504CF1" w:rsidRDefault="00504CF1">
                            <w:pPr>
                              <w:pStyle w:val="AbsenderinundEmpfngerin"/>
                            </w:pPr>
                          </w:p>
                          <w:p w14:paraId="7C007E14" w14:textId="77777777" w:rsidR="00504CF1" w:rsidRDefault="00381FED">
                            <w:pPr>
                              <w:pStyle w:val="AbsenderinundEmpfngerin"/>
                            </w:pPr>
                            <w:r>
                              <w:t>________________________________________</w:t>
                            </w:r>
                          </w:p>
                          <w:p w14:paraId="39F1BC54" w14:textId="77777777" w:rsidR="00504CF1" w:rsidRPr="006B23F1" w:rsidRDefault="00381FED">
                            <w:pPr>
                              <w:pStyle w:val="AbsenderinundEmpfngerin"/>
                              <w:rPr>
                                <w:rFonts w:ascii="Century Gothic" w:hAnsi="Century Gothic"/>
                              </w:rPr>
                            </w:pPr>
                            <w:r w:rsidRPr="006B23F1">
                              <w:rPr>
                                <w:rFonts w:ascii="Century Gothic" w:hAnsi="Century Gothic"/>
                              </w:rPr>
                              <w:tab/>
                            </w:r>
                            <w:r w:rsidRPr="006B23F1">
                              <w:rPr>
                                <w:rFonts w:ascii="Century Gothic" w:hAnsi="Century Gothic"/>
                              </w:rPr>
                              <w:tab/>
                            </w:r>
                            <w:r w:rsidRPr="006B23F1">
                              <w:rPr>
                                <w:rFonts w:ascii="Century Gothic" w:hAnsi="Century Gothic"/>
                                <w:i/>
                                <w:iCs/>
                              </w:rPr>
                              <w:t>Ort, Datum</w:t>
                            </w:r>
                          </w:p>
                        </w:txbxContent>
                      </wps:txbx>
                      <wps:bodyPr wrap="square" lIns="0" tIns="0" rIns="0" bIns="0" numCol="1" anchor="t">
                        <a:noAutofit/>
                      </wps:bodyPr>
                    </wps:wsp>
                  </a:graphicData>
                </a:graphic>
              </wp:anchor>
            </w:drawing>
          </mc:Choice>
          <mc:Fallback>
            <w:pict>
              <v:shape w14:anchorId="77276E2C" id="_x0000_s1028" type="#_x0000_t202" alt="________________________________________…" style="position:absolute;margin-left:338.6pt;margin-top:73.8pt;width:184pt;height:40.65pt;z-index:251661312;visibility:visible;mso-wrap-style:square;mso-wrap-distance-left:20pt;mso-wrap-distance-top:20pt;mso-wrap-distance-right:20pt;mso-wrap-distance-bottom:20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" filled="f" stroked="f">
                <v:stroke joinstyle="round"/>
                <v:textbox inset="0,0,0,0">
                  <w:txbxContent>
                    <w:p w14:paraId="49527933" w14:textId="77777777" w:rsidR="00504CF1" w:rsidRDefault="00504CF1">
                      <w:pPr>
                        <w:pStyle w:val="AbsenderinundEmpfngerin"/>
                      </w:pPr>
                    </w:p>
                    <w:p w14:paraId="7C007E14" w14:textId="77777777" w:rsidR="00504CF1" w:rsidRDefault="00381FED">
                      <w:pPr>
                        <w:pStyle w:val="AbsenderinundEmpfngerin"/>
                      </w:pPr>
                      <w:r>
                        <w:t>________________________________________</w:t>
                      </w:r>
                    </w:p>
                    <w:p w14:paraId="39F1BC54" w14:textId="77777777" w:rsidR="00504CF1" w:rsidRPr="006B23F1" w:rsidRDefault="00381FED">
                      <w:pPr>
                        <w:pStyle w:val="AbsenderinundEmpfngerin"/>
                        <w:rPr>
                          <w:rFonts w:ascii="Century Gothic" w:hAnsi="Century Gothic"/>
                        </w:rPr>
                      </w:pPr>
                      <w:r w:rsidRPr="006B23F1">
                        <w:rPr>
                          <w:rFonts w:ascii="Century Gothic" w:hAnsi="Century Gothic"/>
                        </w:rPr>
                        <w:tab/>
                      </w:r>
                      <w:r w:rsidRPr="006B23F1">
                        <w:rPr>
                          <w:rFonts w:ascii="Century Gothic" w:hAnsi="Century Gothic"/>
                        </w:rPr>
                        <w:tab/>
                      </w:r>
                      <w:r w:rsidRPr="006B23F1">
                        <w:rPr>
                          <w:rFonts w:ascii="Century Gothic" w:hAnsi="Century Gothic"/>
                          <w:i/>
                          <w:iCs/>
                        </w:rPr>
                        <w:t>Ort, Datum</w:t>
                      </w:r>
                    </w:p>
                  </w:txbxContent>
                </v:textbox>
                <w10:wrap anchorx="margin" anchory="line"/>
              </v:shape>
            </w:pict>
          </mc:Fallback>
        </mc:AlternateContent>
      </w:r>
    </w:p>
    <w:p w14:paraId="3D1E9299" w14:textId="5002C389" w:rsidR="00504CF1" w:rsidRPr="00576811" w:rsidRDefault="00381FED">
      <w:pPr>
        <w:spacing w:after="120"/>
        <w:rPr>
          <w:rFonts w:ascii="Century Gothic" w:hAnsi="Century Gothic"/>
          <w:lang w:val="de-DE"/>
        </w:rPr>
      </w:pPr>
      <w:r w:rsidRPr="00576811">
        <w:rPr>
          <w:rFonts w:ascii="Century Gothic" w:hAnsi="Century Gothic"/>
          <w:lang w:val="de-DE"/>
        </w:rPr>
        <w:t>__________________________________________________</w:t>
      </w:r>
      <w:r w:rsidR="00601299">
        <w:rPr>
          <w:rFonts w:ascii="Century Gothic" w:hAnsi="Century Gothic"/>
          <w:lang w:val="de-DE"/>
        </w:rPr>
        <w:br/>
      </w:r>
    </w:p>
    <w:p w14:paraId="58EAD23E" w14:textId="08CE5FAB" w:rsidR="00504CF1" w:rsidRDefault="00381FED">
      <w:pPr>
        <w:spacing w:after="120"/>
        <w:rPr>
          <w:rFonts w:ascii="Century Gothic" w:hAnsi="Century Gothic"/>
          <w:lang w:val="de-DE"/>
        </w:rPr>
      </w:pPr>
      <w:r w:rsidRPr="00576811">
        <w:rPr>
          <w:rFonts w:ascii="Century Gothic" w:hAnsi="Century Gothic"/>
          <w:lang w:val="de-DE"/>
        </w:rPr>
        <w:t>__________________________________________________</w:t>
      </w:r>
    </w:p>
    <w:p w14:paraId="7038D492" w14:textId="77777777" w:rsidR="00601299" w:rsidRPr="00576811" w:rsidRDefault="00601299">
      <w:pPr>
        <w:spacing w:after="120"/>
        <w:rPr>
          <w:rFonts w:ascii="Century Gothic" w:hAnsi="Century Gothic"/>
          <w:lang w:val="de-DE"/>
        </w:rPr>
      </w:pPr>
    </w:p>
    <w:p w14:paraId="43908C7C" w14:textId="77777777" w:rsidR="00504CF1" w:rsidRPr="00576811" w:rsidRDefault="00381FED">
      <w:pPr>
        <w:rPr>
          <w:rFonts w:ascii="Century Gothic" w:hAnsi="Century Gothic"/>
          <w:lang w:val="de-DE"/>
        </w:rPr>
      </w:pPr>
      <w:r w:rsidRPr="00576811">
        <w:rPr>
          <w:rFonts w:ascii="Century Gothic" w:hAnsi="Century Gothic"/>
          <w:lang w:val="de-DE"/>
        </w:rPr>
        <w:t>__________________________________________________</w:t>
      </w:r>
    </w:p>
    <w:p w14:paraId="1B6A4378" w14:textId="77777777" w:rsidR="00504CF1" w:rsidRPr="00576811" w:rsidRDefault="00381FED">
      <w:pPr>
        <w:spacing w:after="240"/>
        <w:rPr>
          <w:rFonts w:ascii="Century Gothic" w:hAnsi="Century Gothic"/>
          <w:sz w:val="21"/>
          <w:szCs w:val="21"/>
          <w:lang w:val="de-DE"/>
        </w:rPr>
      </w:pPr>
      <w:r w:rsidRPr="00576811">
        <w:rPr>
          <w:rFonts w:ascii="Century Gothic" w:hAnsi="Century Gothic"/>
          <w:i/>
          <w:iCs/>
          <w:sz w:val="18"/>
          <w:szCs w:val="18"/>
          <w:lang w:val="de-DE"/>
        </w:rPr>
        <w:t>Name, Anschrift, Telefonnummer des Erziehungsberechtigten</w:t>
      </w:r>
      <w:r w:rsidRPr="00576811">
        <w:rPr>
          <w:rFonts w:ascii="Century Gothic" w:hAnsi="Century Gothic"/>
          <w:i/>
          <w:iCs/>
          <w:sz w:val="21"/>
          <w:szCs w:val="21"/>
          <w:lang w:val="de-DE"/>
        </w:rPr>
        <w:t xml:space="preserve"> </w:t>
      </w:r>
    </w:p>
    <w:p w14:paraId="56AB24F0" w14:textId="77777777" w:rsidR="00504CF1" w:rsidRPr="00576811" w:rsidRDefault="00381FED">
      <w:pPr>
        <w:spacing w:after="240"/>
        <w:jc w:val="center"/>
        <w:rPr>
          <w:rFonts w:ascii="Century Gothic" w:hAnsi="Century Gothic"/>
          <w:b/>
          <w:bCs/>
          <w:sz w:val="24"/>
          <w:szCs w:val="24"/>
          <w:lang w:val="de-DE"/>
        </w:rPr>
      </w:pPr>
      <w:r w:rsidRPr="00576811">
        <w:rPr>
          <w:rFonts w:ascii="Century Gothic" w:hAnsi="Century Gothic"/>
          <w:b/>
          <w:bCs/>
          <w:lang w:val="de-DE"/>
        </w:rPr>
        <w:t xml:space="preserve">Antrag auf Beurlaubung gemäß § 4 Schulbesuchsverordnung zur Vorlage bei der Schule     </w:t>
      </w:r>
    </w:p>
    <w:p w14:paraId="7EB4FCED" w14:textId="77777777" w:rsidR="00504CF1" w:rsidRPr="00576811" w:rsidRDefault="00381FED">
      <w:pPr>
        <w:spacing w:after="120"/>
        <w:rPr>
          <w:rFonts w:ascii="Century Gothic" w:hAnsi="Century Gothic"/>
          <w:lang w:val="de-DE"/>
        </w:rPr>
      </w:pPr>
      <w:r w:rsidRPr="00576811">
        <w:rPr>
          <w:rFonts w:ascii="Century Gothic" w:hAnsi="Century Gothic"/>
          <w:lang w:val="de-DE"/>
        </w:rPr>
        <w:t xml:space="preserve">Hiermit bitte ich meinen Sohn/meine Tochter ______________________________________, Klasse _____, für </w:t>
      </w:r>
    </w:p>
    <w:p w14:paraId="005805F7" w14:textId="25AC88D8" w:rsidR="00504CF1" w:rsidRPr="00576811" w:rsidRDefault="00381FED">
      <w:pPr>
        <w:spacing w:after="240"/>
        <w:rPr>
          <w:rFonts w:ascii="Century Gothic" w:hAnsi="Century Gothic"/>
          <w:lang w:val="de-DE"/>
        </w:rPr>
      </w:pPr>
      <w:r w:rsidRPr="00576811">
        <w:rPr>
          <w:rFonts w:ascii="Century Gothic" w:hAnsi="Century Gothic"/>
          <w:lang w:val="de-DE"/>
        </w:rPr>
        <w:t>folgenden Zeitraum vom Unterricht zu beurlauben: _______________________________________________________</w:t>
      </w:r>
    </w:p>
    <w:p w14:paraId="5782FD4A" w14:textId="3790FF3D" w:rsidR="00504CF1" w:rsidRPr="00576811" w:rsidRDefault="00381FED" w:rsidP="006B23F1">
      <w:pPr>
        <w:spacing w:after="120"/>
        <w:rPr>
          <w:rFonts w:ascii="Century Gothic" w:hAnsi="Century Gothic"/>
          <w:lang w:val="de-DE"/>
        </w:rPr>
      </w:pPr>
      <w:r w:rsidRPr="00576811">
        <w:rPr>
          <w:rFonts w:ascii="Century Gothic" w:hAnsi="Century Gothic"/>
          <w:lang w:val="de-DE"/>
        </w:rPr>
        <w:t xml:space="preserve">Es liegt folgender </w:t>
      </w:r>
      <w:r w:rsidRPr="00576811">
        <w:rPr>
          <w:rFonts w:ascii="Century Gothic" w:hAnsi="Century Gothic"/>
          <w:b/>
          <w:bCs/>
          <w:lang w:val="de-DE"/>
        </w:rPr>
        <w:t xml:space="preserve">wichtiger Grund </w:t>
      </w:r>
      <w:r w:rsidRPr="00576811">
        <w:rPr>
          <w:rFonts w:ascii="Century Gothic" w:hAnsi="Century Gothic"/>
          <w:lang w:val="de-DE"/>
        </w:rPr>
        <w:t>für eine Beurlaubung vor; siehe auch Rückseite (ggf. Bescheinigung beifügen) ________________________________________________________________________</w:t>
      </w:r>
      <w:r w:rsidR="006B23F1" w:rsidRPr="00576811">
        <w:rPr>
          <w:rFonts w:ascii="Century Gothic" w:hAnsi="Century Gothic"/>
          <w:lang w:val="de-DE"/>
        </w:rPr>
        <w:t>______________________</w:t>
      </w:r>
    </w:p>
    <w:p w14:paraId="573BF166" w14:textId="68D7C5F3" w:rsidR="00504CF1" w:rsidRDefault="00381FED">
      <w:pPr>
        <w:numPr>
          <w:ilvl w:val="0"/>
          <w:numId w:val="2"/>
        </w:numPr>
        <w:spacing w:after="120"/>
        <w:rPr>
          <w:rFonts w:ascii="Century Gothic" w:hAnsi="Century Gothic"/>
          <w:lang w:val="de-DE"/>
        </w:rPr>
      </w:pPr>
      <w:r w:rsidRPr="00576811">
        <w:rPr>
          <w:rFonts w:ascii="Century Gothic" w:hAnsi="Century Gothic"/>
          <w:lang w:val="de-DE"/>
        </w:rPr>
        <w:t>Geschwisterkind(er) an einer anderen Schule. Name der Schule(n): ____________________________________</w:t>
      </w:r>
      <w:r w:rsidR="006B23F1" w:rsidRPr="00576811">
        <w:rPr>
          <w:rFonts w:ascii="Century Gothic" w:hAnsi="Century Gothic"/>
          <w:lang w:val="de-DE"/>
        </w:rPr>
        <w:t>_</w:t>
      </w:r>
    </w:p>
    <w:p w14:paraId="38D1DCE9" w14:textId="6D92B3D6" w:rsidR="00576811" w:rsidRPr="00576811" w:rsidRDefault="00576811" w:rsidP="00576811">
      <w:pPr>
        <w:spacing w:after="120"/>
        <w:ind w:left="220"/>
        <w:rPr>
          <w:rFonts w:ascii="Century Gothic" w:hAnsi="Century Gothic"/>
          <w:lang w:val="de-DE"/>
        </w:rPr>
      </w:pPr>
      <w:r w:rsidRPr="00576811">
        <w:rPr>
          <w:rFonts w:ascii="Century Gothic" w:hAnsi="Century Gothic"/>
          <w:lang w:val="de-DE"/>
        </w:rPr>
        <w:sym w:font="Wingdings" w:char="F0E0"/>
      </w:r>
      <w:r>
        <w:rPr>
          <w:rFonts w:ascii="Century Gothic" w:hAnsi="Century Gothic"/>
          <w:lang w:val="de-DE"/>
        </w:rPr>
        <w:t xml:space="preserve"> Bitte Antrag für jedes Kind separat beantragen.</w:t>
      </w:r>
    </w:p>
    <w:p w14:paraId="0A63DC04" w14:textId="77777777" w:rsidR="00576811" w:rsidRDefault="00576811">
      <w:pPr>
        <w:spacing w:after="120"/>
        <w:rPr>
          <w:rFonts w:ascii="Century Gothic" w:hAnsi="Century Gothic"/>
          <w:lang w:val="de-DE"/>
        </w:rPr>
      </w:pPr>
    </w:p>
    <w:p w14:paraId="31A8B703" w14:textId="3009FE0C" w:rsidR="00504CF1" w:rsidRPr="00576811" w:rsidRDefault="00381FED">
      <w:pPr>
        <w:spacing w:after="120"/>
        <w:rPr>
          <w:rFonts w:ascii="Century Gothic" w:hAnsi="Century Gothic"/>
          <w:lang w:val="de-DE"/>
        </w:rPr>
      </w:pPr>
      <w:r w:rsidRPr="00576811">
        <w:rPr>
          <w:rFonts w:ascii="Century Gothic" w:hAnsi="Century Gothic"/>
          <w:lang w:val="de-DE"/>
        </w:rPr>
        <w:t xml:space="preserve">Mir ist bekannt, dass der versäumte Unterrichtsstoff eigenständig nachgeholt werden muss. Von den Hinweisen auf der Rückseite habe </w:t>
      </w:r>
      <w:r w:rsidRPr="00576811">
        <w:rPr>
          <w:rFonts w:ascii="Century Gothic" w:hAnsi="Century Gothic"/>
          <w:noProof/>
          <w:lang w:val="de-DE"/>
        </w:rPr>
        <mc:AlternateContent>
          <mc:Choice Requires="wpg">
            <w:drawing>
              <wp:anchor distT="57150" distB="57150" distL="57150" distR="57150" simplePos="0" relativeHeight="251659264" behindDoc="0" locked="0" layoutInCell="1" allowOverlap="1" wp14:anchorId="530CFDB5" wp14:editId="346DFB9F">
                <wp:simplePos x="0" y="0"/>
                <wp:positionH relativeFrom="page">
                  <wp:posOffset>230399</wp:posOffset>
                </wp:positionH>
                <wp:positionV relativeFrom="page">
                  <wp:posOffset>3131999</wp:posOffset>
                </wp:positionV>
                <wp:extent cx="90171" cy="3780001"/>
                <wp:effectExtent l="0" t="0" r="0" b="0"/>
                <wp:wrapNone/>
                <wp:docPr id="1073741833" name="officeArt object" descr="Gruppieren"/>
                <wp:cNvGraphicFramePr/>
                <a:graphic xmlns:a="http://schemas.openxmlformats.org/drawingml/2006/main">
                  <a:graphicData uri="http://schemas.microsoft.com/office/word/2010/wordprocessingGroup">
                    <wpg:wgp>
                      <wpg:cNvGrpSpPr/>
                      <wpg:grpSpPr>
                        <a:xfrm>
                          <a:off x="0" y="0"/>
                          <a:ext cx="90171" cy="3780001"/>
                          <a:chOff x="0" y="0"/>
                          <a:chExt cx="90170" cy="3780000"/>
                        </a:xfrm>
                      </wpg:grpSpPr>
                      <wps:wsp>
                        <wps:cNvPr id="1073741830" name="Linien"/>
                        <wps:cNvCnPr/>
                        <wps:spPr>
                          <a:xfrm flipV="1">
                            <a:off x="0" y="0"/>
                            <a:ext cx="90170" cy="1"/>
                          </a:xfrm>
                          <a:prstGeom prst="line">
                            <a:avLst/>
                          </a:prstGeom>
                          <a:noFill/>
                          <a:ln w="3175" cap="flat">
                            <a:solidFill>
                              <a:srgbClr val="000000"/>
                            </a:solidFill>
                            <a:prstDash val="solid"/>
                            <a:round/>
                          </a:ln>
                          <a:effectLst/>
                        </wps:spPr>
                        <wps:bodyPr/>
                      </wps:wsp>
                      <wps:wsp>
                        <wps:cNvPr id="1073741831" name="Linien"/>
                        <wps:cNvCnPr/>
                        <wps:spPr>
                          <a:xfrm>
                            <a:off x="0" y="3780000"/>
                            <a:ext cx="90171" cy="1"/>
                          </a:xfrm>
                          <a:prstGeom prst="line">
                            <a:avLst/>
                          </a:prstGeom>
                          <a:noFill/>
                          <a:ln w="3175" cap="flat">
                            <a:solidFill>
                              <a:srgbClr val="000000"/>
                            </a:solidFill>
                            <a:prstDash val="solid"/>
                            <a:round/>
                          </a:ln>
                          <a:effectLst/>
                        </wps:spPr>
                        <wps:bodyPr/>
                      </wps:wsp>
                      <wps:wsp>
                        <wps:cNvPr id="1073741832" name="Linien"/>
                        <wps:cNvCnPr/>
                        <wps:spPr>
                          <a:xfrm flipV="1">
                            <a:off x="0" y="2214000"/>
                            <a:ext cx="90170" cy="1"/>
                          </a:xfrm>
                          <a:prstGeom prst="line">
                            <a:avLst/>
                          </a:prstGeom>
                          <a:noFill/>
                          <a:ln w="3175" cap="flat">
                            <a:solidFill>
                              <a:srgbClr val="000000"/>
                            </a:solidFill>
                            <a:prstDash val="solid"/>
                            <a:round/>
                          </a:ln>
                          <a:effec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8" style="visibility:visible;position:absolute;margin-left:18.1pt;margin-top:246.6pt;width:7.1pt;height:297.6pt;z-index:251659264;mso-position-horizontal:absolute;mso-position-horizontal-relative:page;mso-position-vertical:absolute;mso-position-vertical-relative:page;mso-wrap-distance-left:4.5pt;mso-wrap-distance-top:4.5pt;mso-wrap-distance-right:4.5pt;mso-wrap-distance-bottom:4.5pt;" coordorigin="0,0" coordsize="90170,3780001">
                <w10:wrap type="none" side="bothSides" anchorx="page" anchory="page"/>
                <v:line id="_x0000_s1029" style="position:absolute;left:0;top:0;width:90170;height:0;flip:y;">
                  <v:fill on="f"/>
                  <v:stroke filltype="solid" color="#000000" opacity="100.0%" weight="0.2pt" dashstyle="solid" endcap="flat" joinstyle="round" linestyle="single" startarrow="none" startarrowwidth="medium" startarrowlength="medium" endarrow="none" endarrowwidth="medium" endarrowlength="medium"/>
                </v:line>
                <v:line id="_x0000_s1030" style="position:absolute;left:0;top:3780001;width:90170;height:0;">
                  <v:fill on="f"/>
                  <v:stroke filltype="solid" color="#000000" opacity="100.0%" weight="0.2pt" dashstyle="solid" endcap="flat" joinstyle="round" linestyle="single" startarrow="none" startarrowwidth="medium" startarrowlength="medium" endarrow="none" endarrowwidth="medium" endarrowlength="medium"/>
                </v:line>
                <v:line id="_x0000_s1031" style="position:absolute;left:0;top:2214000;width:90170;height:0;flip:y;">
                  <v:fill on="f"/>
                  <v:stroke filltype="solid" color="#000000" opacity="100.0%" weight="0.2pt" dashstyle="solid" endcap="flat" joinstyle="round" linestyle="single" startarrow="none" startarrowwidth="medium" startarrowlength="medium" endarrow="none" endarrowwidth="medium" endarrowlength="medium"/>
                </v:line>
              </v:group>
            </w:pict>
          </mc:Fallback>
        </mc:AlternateContent>
      </w:r>
      <w:r w:rsidRPr="00576811">
        <w:rPr>
          <w:rFonts w:ascii="Century Gothic" w:hAnsi="Century Gothic"/>
          <w:lang w:val="de-DE"/>
        </w:rPr>
        <w:t xml:space="preserve">ich Kenntnis genommen. </w:t>
      </w:r>
    </w:p>
    <w:p w14:paraId="714E4F88" w14:textId="77777777" w:rsidR="00576811" w:rsidRDefault="00576811">
      <w:pPr>
        <w:rPr>
          <w:rFonts w:ascii="Century Gothic" w:hAnsi="Century Gothic"/>
          <w:lang w:val="de-DE"/>
        </w:rPr>
      </w:pPr>
    </w:p>
    <w:p w14:paraId="3081C994" w14:textId="77777777" w:rsidR="00504CF1" w:rsidRPr="00576811" w:rsidRDefault="00381FED">
      <w:pPr>
        <w:rPr>
          <w:rFonts w:ascii="Century Gothic" w:hAnsi="Century Gothic"/>
          <w:lang w:val="de-DE"/>
        </w:rPr>
      </w:pPr>
      <w:r w:rsidRPr="00576811">
        <w:rPr>
          <w:rFonts w:ascii="Century Gothic" w:hAnsi="Century Gothic"/>
          <w:lang w:val="de-DE"/>
        </w:rPr>
        <w:t>Unterschrift der Erziehungsberechtigten: ________________________________________________________________</w:t>
      </w:r>
      <w:r w:rsidR="006B23F1" w:rsidRPr="00576811">
        <w:rPr>
          <w:rFonts w:ascii="Century Gothic" w:hAnsi="Century Gothic"/>
          <w:lang w:val="de-DE"/>
        </w:rPr>
        <w:t>_</w:t>
      </w:r>
    </w:p>
    <w:p w14:paraId="06F45657" w14:textId="3083050C" w:rsidR="00504CF1" w:rsidRPr="00576811" w:rsidRDefault="00381FED" w:rsidP="006B23F1">
      <w:pPr>
        <w:rPr>
          <w:rFonts w:ascii="Century Gothic" w:hAnsi="Century Gothic"/>
          <w:b/>
          <w:bCs/>
          <w:lang w:val="de-DE"/>
        </w:rPr>
      </w:pPr>
      <w:r w:rsidRPr="00576811">
        <w:rPr>
          <w:rFonts w:ascii="Century Gothic" w:hAnsi="Century Gothic"/>
          <w:noProof/>
          <w:lang w:val="de-DE"/>
        </w:rPr>
        <mc:AlternateContent>
          <mc:Choice Requires="wps">
            <w:drawing>
              <wp:anchor distT="88900" distB="88900" distL="88900" distR="88900" simplePos="0" relativeHeight="251662336" behindDoc="0" locked="0" layoutInCell="1" allowOverlap="1" wp14:anchorId="7A5AC7B1" wp14:editId="31853208">
                <wp:simplePos x="0" y="0"/>
                <wp:positionH relativeFrom="margin">
                  <wp:posOffset>19050</wp:posOffset>
                </wp:positionH>
                <wp:positionV relativeFrom="line">
                  <wp:posOffset>181149</wp:posOffset>
                </wp:positionV>
                <wp:extent cx="6625001" cy="0"/>
                <wp:effectExtent l="0" t="12700" r="29845" b="25400"/>
                <wp:wrapTopAndBottom distT="88900" distB="88900"/>
                <wp:docPr id="1073741828" name="officeArt object" descr="Linien"/>
                <wp:cNvGraphicFramePr/>
                <a:graphic xmlns:a="http://schemas.openxmlformats.org/drawingml/2006/main">
                  <a:graphicData uri="http://schemas.microsoft.com/office/word/2010/wordprocessingShape">
                    <wps:wsp>
                      <wps:cNvCnPr/>
                      <wps:spPr>
                        <a:xfrm>
                          <a:off x="0" y="0"/>
                          <a:ext cx="6625001" cy="0"/>
                        </a:xfrm>
                        <a:prstGeom prst="line">
                          <a:avLst/>
                        </a:prstGeom>
                        <a:noFill/>
                        <a:ln w="31750" cap="flat">
                          <a:solidFill>
                            <a:srgbClr val="000000"/>
                          </a:solidFill>
                          <a:prstDash val="solid"/>
                          <a:miter lim="4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861FA9" id="officeArt object" o:spid="_x0000_s1026" alt="Linien" style="position:absolute;z-index:251662336;visibility:visible;mso-wrap-style:square;mso-wrap-distance-left:7pt;mso-wrap-distance-top:7pt;mso-wrap-distance-right:7pt;mso-wrap-distance-bottom:7pt;mso-position-horizontal:absolute;mso-position-horizontal-relative:margin;mso-position-vertical:absolute;mso-position-vertical-relative:line" from="1.5pt,14.25pt" to="52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" strokeweight="2.5pt">
                <v:stroke miterlimit="4" joinstyle="miter"/>
                <w10:wrap type="topAndBottom" anchorx="margin" anchory="line"/>
              </v:line>
            </w:pict>
          </mc:Fallback>
        </mc:AlternateContent>
      </w:r>
      <w:r w:rsidRPr="00576811">
        <w:rPr>
          <w:rFonts w:ascii="Century Gothic" w:hAnsi="Century Gothic"/>
          <w:b/>
          <w:bCs/>
          <w:lang w:val="de-DE"/>
        </w:rPr>
        <w:t xml:space="preserve">Bei Beurlaubung bis zu zwei aufeinanderfolgenden Tagen </w:t>
      </w:r>
    </w:p>
    <w:p w14:paraId="66A0F7C8" w14:textId="77777777" w:rsidR="00504CF1" w:rsidRPr="00576811" w:rsidRDefault="00381FED">
      <w:pPr>
        <w:spacing w:after="120"/>
        <w:rPr>
          <w:rFonts w:ascii="Century Gothic" w:hAnsi="Century Gothic"/>
          <w:lang w:val="de-DE"/>
        </w:rPr>
      </w:pPr>
      <w:r w:rsidRPr="00576811">
        <w:rPr>
          <w:rFonts w:ascii="Century Gothic" w:hAnsi="Century Gothic"/>
          <w:b/>
          <w:bCs/>
          <w:lang w:val="de-DE"/>
        </w:rPr>
        <w:t xml:space="preserve">Stellungnahme/Entscheidung </w:t>
      </w:r>
      <w:r w:rsidRPr="00576811">
        <w:rPr>
          <w:rFonts w:ascii="Century Gothic" w:hAnsi="Century Gothic"/>
          <w:b/>
          <w:bCs/>
          <w:u w:val="single"/>
          <w:lang w:val="de-DE"/>
        </w:rPr>
        <w:t>Klassenlehrkraft:</w:t>
      </w:r>
      <w:r w:rsidRPr="00576811">
        <w:rPr>
          <w:rFonts w:ascii="Century Gothic" w:hAnsi="Century Gothic"/>
          <w:b/>
          <w:bCs/>
          <w:lang w:val="de-DE"/>
        </w:rPr>
        <w:t xml:space="preserve"> </w:t>
      </w:r>
    </w:p>
    <w:p w14:paraId="484EABFE" w14:textId="77777777" w:rsidR="00504CF1" w:rsidRPr="00576811" w:rsidRDefault="00381FED">
      <w:pPr>
        <w:spacing w:after="120"/>
        <w:rPr>
          <w:rFonts w:ascii="Century Gothic" w:hAnsi="Century Gothic"/>
          <w:lang w:val="de-DE"/>
        </w:rPr>
      </w:pPr>
      <w:r w:rsidRPr="00576811">
        <w:rPr>
          <w:rFonts w:ascii="Century Gothic" w:hAnsi="Century Gothic"/>
          <w:lang w:val="de-DE"/>
        </w:rPr>
        <w:t xml:space="preserve">Die Beurlaubung wird  </w:t>
      </w:r>
    </w:p>
    <w:p w14:paraId="0D28FE2D" w14:textId="77777777" w:rsidR="00504CF1" w:rsidRPr="00576811" w:rsidRDefault="00381FED">
      <w:pPr>
        <w:numPr>
          <w:ilvl w:val="0"/>
          <w:numId w:val="2"/>
        </w:numPr>
        <w:spacing w:after="120"/>
        <w:rPr>
          <w:rFonts w:ascii="Century Gothic" w:hAnsi="Century Gothic"/>
          <w:lang w:val="de-DE"/>
        </w:rPr>
      </w:pPr>
      <w:r w:rsidRPr="00576811">
        <w:rPr>
          <w:rFonts w:ascii="Century Gothic" w:hAnsi="Century Gothic"/>
          <w:lang w:val="de-DE"/>
        </w:rPr>
        <w:t xml:space="preserve">genehmigt. </w:t>
      </w:r>
      <w:r w:rsidRPr="00576811">
        <w:rPr>
          <w:rFonts w:ascii="Century Gothic" w:hAnsi="Century Gothic"/>
          <w:lang w:val="de-DE"/>
        </w:rPr>
        <w:tab/>
      </w:r>
      <w:r w:rsidRPr="00576811">
        <w:rPr>
          <w:rFonts w:ascii="Century Gothic" w:hAnsi="Century Gothic"/>
          <w:lang w:val="de-DE"/>
        </w:rPr>
        <w:tab/>
      </w:r>
      <w:r w:rsidRPr="00576811">
        <w:rPr>
          <w:rFonts w:ascii="Century Gothic" w:hAnsi="Century Gothic"/>
          <w:lang w:val="de-DE"/>
        </w:rPr>
        <w:tab/>
      </w:r>
      <w:r w:rsidRPr="00576811">
        <w:rPr>
          <w:rFonts w:ascii="Century Gothic" w:hAnsi="Century Gothic"/>
          <w:lang w:val="de-DE"/>
        </w:rPr>
        <w:tab/>
      </w:r>
      <w:r w:rsidRPr="00576811">
        <w:rPr>
          <w:rFonts w:ascii="Century Gothic" w:hAnsi="Century Gothic"/>
          <w:lang w:val="de-DE"/>
        </w:rPr>
        <w:tab/>
      </w:r>
    </w:p>
    <w:p w14:paraId="607B67DD" w14:textId="4517E6EC" w:rsidR="00576811" w:rsidRPr="00576811" w:rsidRDefault="00381FED" w:rsidP="00576811">
      <w:pPr>
        <w:numPr>
          <w:ilvl w:val="0"/>
          <w:numId w:val="2"/>
        </w:numPr>
        <w:spacing w:after="120"/>
        <w:rPr>
          <w:rFonts w:ascii="Century Gothic" w:hAnsi="Century Gothic"/>
          <w:lang w:val="de-DE"/>
        </w:rPr>
      </w:pPr>
      <w:r w:rsidRPr="00576811">
        <w:rPr>
          <w:rFonts w:ascii="Century Gothic" w:hAnsi="Century Gothic"/>
          <w:lang w:val="de-DE"/>
        </w:rPr>
        <w:t xml:space="preserve">nicht genehmigt. </w:t>
      </w:r>
      <w:r w:rsidRPr="00576811">
        <w:rPr>
          <w:rFonts w:ascii="Century Gothic" w:hAnsi="Century Gothic"/>
          <w:b/>
          <w:bCs/>
          <w:lang w:val="de-DE"/>
        </w:rPr>
        <w:t xml:space="preserve">Gründe bei Nichtgenehmigung </w:t>
      </w:r>
      <w:r w:rsidRPr="00576811">
        <w:rPr>
          <w:rFonts w:ascii="Century Gothic" w:hAnsi="Century Gothic"/>
          <w:lang w:val="de-DE"/>
        </w:rPr>
        <w:t>(Leistungsstand, Verhalten, Fehlzeiten, kein anerkannter Beurlaubungsgrund, Sonstiges): _______________________________________________________________________</w:t>
      </w:r>
    </w:p>
    <w:p w14:paraId="5E6C4CEA" w14:textId="77777777" w:rsidR="00576811" w:rsidRDefault="00576811">
      <w:pPr>
        <w:spacing w:after="240"/>
        <w:rPr>
          <w:rFonts w:ascii="Century Gothic" w:hAnsi="Century Gothic"/>
          <w:lang w:val="de-DE"/>
        </w:rPr>
      </w:pPr>
    </w:p>
    <w:p w14:paraId="247A53A4" w14:textId="77777777" w:rsidR="00504CF1" w:rsidRPr="00576811" w:rsidRDefault="00576811">
      <w:pPr>
        <w:spacing w:after="240"/>
        <w:rPr>
          <w:rFonts w:ascii="Century Gothic" w:hAnsi="Century Gothic"/>
          <w:lang w:val="de-DE"/>
        </w:rPr>
      </w:pPr>
      <w:r w:rsidRPr="00576811">
        <w:rPr>
          <w:rFonts w:ascii="Century Gothic" w:hAnsi="Century Gothic"/>
          <w:noProof/>
          <w:lang w:val="de-DE"/>
        </w:rPr>
        <mc:AlternateContent>
          <mc:Choice Requires="wps">
            <w:drawing>
              <wp:anchor distT="152400" distB="152400" distL="152400" distR="152400" simplePos="0" relativeHeight="251663360" behindDoc="0" locked="0" layoutInCell="1" allowOverlap="1" wp14:anchorId="66320C5E" wp14:editId="7A2926DE">
                <wp:simplePos x="0" y="0"/>
                <wp:positionH relativeFrom="margin">
                  <wp:posOffset>6985</wp:posOffset>
                </wp:positionH>
                <wp:positionV relativeFrom="line">
                  <wp:posOffset>372745</wp:posOffset>
                </wp:positionV>
                <wp:extent cx="6625001" cy="0"/>
                <wp:effectExtent l="0" t="12700" r="29845" b="25400"/>
                <wp:wrapTopAndBottom distT="152400" distB="152400"/>
                <wp:docPr id="1073741829" name="officeArt object" descr="Linien"/>
                <wp:cNvGraphicFramePr/>
                <a:graphic xmlns:a="http://schemas.openxmlformats.org/drawingml/2006/main">
                  <a:graphicData uri="http://schemas.microsoft.com/office/word/2010/wordprocessingShape">
                    <wps:wsp>
                      <wps:cNvCnPr/>
                      <wps:spPr>
                        <a:xfrm>
                          <a:off x="0" y="0"/>
                          <a:ext cx="6625001" cy="0"/>
                        </a:xfrm>
                        <a:prstGeom prst="line">
                          <a:avLst/>
                        </a:prstGeom>
                        <a:noFill/>
                        <a:ln w="31750" cap="flat">
                          <a:solidFill>
                            <a:srgbClr val="000000"/>
                          </a:solidFill>
                          <a:prstDash val="solid"/>
                          <a:miter lim="4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0E831" id="officeArt object" o:spid="_x0000_s1026" alt="Linien" style="position:absolute;z-index:251663360;visibility:visible;mso-wrap-style:square;mso-wrap-distance-left:12pt;mso-wrap-distance-top:12pt;mso-wrap-distance-right:12pt;mso-wrap-distance-bottom:12pt;mso-position-horizontal:absolute;mso-position-horizontal-relative:margin;mso-position-vertical:absolute;mso-position-vertical-relative:line" from=".55pt,29.35pt" to="522.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" strokeweight="2.5pt">
                <v:stroke miterlimit="4" joinstyle="miter"/>
                <w10:wrap type="topAndBottom" anchorx="margin" anchory="line"/>
              </v:line>
            </w:pict>
          </mc:Fallback>
        </mc:AlternateContent>
      </w:r>
      <w:r w:rsidRPr="00576811">
        <w:rPr>
          <w:rFonts w:ascii="Century Gothic" w:hAnsi="Century Gothic"/>
          <w:lang w:val="de-DE"/>
        </w:rPr>
        <w:t>Datum, Unterschrift der Klassenlehrkraft: ________________________________________________________________</w:t>
      </w:r>
      <w:r w:rsidR="006B23F1" w:rsidRPr="00576811">
        <w:rPr>
          <w:rFonts w:ascii="Century Gothic" w:hAnsi="Century Gothic"/>
          <w:lang w:val="de-DE"/>
        </w:rPr>
        <w:t>_</w:t>
      </w:r>
    </w:p>
    <w:p w14:paraId="03E77673" w14:textId="24CB4715" w:rsidR="00504CF1" w:rsidRPr="00576811" w:rsidRDefault="00381FED">
      <w:pPr>
        <w:spacing w:after="240"/>
        <w:rPr>
          <w:rFonts w:ascii="Century Gothic" w:hAnsi="Century Gothic"/>
          <w:b/>
          <w:bCs/>
          <w:lang w:val="de-DE"/>
        </w:rPr>
      </w:pPr>
      <w:r w:rsidRPr="00576811">
        <w:rPr>
          <w:rFonts w:ascii="Century Gothic" w:hAnsi="Century Gothic"/>
          <w:b/>
          <w:bCs/>
          <w:lang w:val="de-DE"/>
        </w:rPr>
        <w:t>Bei Beurlaubung von mehr als zwei Tagen und vor/nach Ferienabschnitten</w:t>
      </w:r>
    </w:p>
    <w:p w14:paraId="61B7D246" w14:textId="615A3DCE" w:rsidR="00504CF1" w:rsidRPr="00576811" w:rsidRDefault="00381FED">
      <w:pPr>
        <w:spacing w:after="120"/>
        <w:rPr>
          <w:rFonts w:ascii="Century Gothic" w:hAnsi="Century Gothic"/>
          <w:lang w:val="de-DE"/>
        </w:rPr>
      </w:pPr>
      <w:r w:rsidRPr="00576811">
        <w:rPr>
          <w:rFonts w:ascii="Century Gothic" w:hAnsi="Century Gothic"/>
          <w:b/>
          <w:bCs/>
          <w:lang w:val="de-DE"/>
        </w:rPr>
        <w:t xml:space="preserve">Entscheidung der </w:t>
      </w:r>
      <w:r w:rsidRPr="00576811">
        <w:rPr>
          <w:rFonts w:ascii="Century Gothic" w:hAnsi="Century Gothic"/>
          <w:b/>
          <w:bCs/>
          <w:u w:val="single"/>
          <w:lang w:val="de-DE"/>
        </w:rPr>
        <w:t>Schulleitung</w:t>
      </w:r>
      <w:r w:rsidRPr="00576811">
        <w:rPr>
          <w:rFonts w:ascii="Century Gothic" w:hAnsi="Century Gothic"/>
          <w:b/>
          <w:bCs/>
          <w:lang w:val="de-DE"/>
        </w:rPr>
        <w:t xml:space="preserve"> </w:t>
      </w:r>
      <w:r w:rsidRPr="00576811">
        <w:rPr>
          <w:rFonts w:ascii="Century Gothic" w:hAnsi="Century Gothic"/>
          <w:b/>
          <w:bCs/>
          <w:lang w:val="de-DE"/>
        </w:rPr>
        <w:tab/>
      </w:r>
      <w:r w:rsidRPr="00576811">
        <w:rPr>
          <w:rFonts w:ascii="Century Gothic" w:hAnsi="Century Gothic"/>
          <w:b/>
          <w:bCs/>
          <w:lang w:val="de-DE"/>
        </w:rPr>
        <w:tab/>
      </w:r>
      <w:r w:rsidRPr="00576811">
        <w:rPr>
          <w:rFonts w:ascii="Century Gothic" w:hAnsi="Century Gothic"/>
          <w:b/>
          <w:bCs/>
          <w:lang w:val="de-DE"/>
        </w:rPr>
        <w:tab/>
        <w:t>Eingang/</w:t>
      </w:r>
      <w:r w:rsidR="006B23F1" w:rsidRPr="00576811">
        <w:rPr>
          <w:rFonts w:ascii="Century Gothic" w:hAnsi="Century Gothic"/>
          <w:b/>
          <w:bCs/>
          <w:lang w:val="de-DE"/>
        </w:rPr>
        <w:t xml:space="preserve"> </w:t>
      </w:r>
      <w:r w:rsidRPr="00576811">
        <w:rPr>
          <w:rFonts w:ascii="Century Gothic" w:hAnsi="Century Gothic"/>
          <w:b/>
          <w:bCs/>
          <w:lang w:val="de-DE"/>
        </w:rPr>
        <w:t>Datum (Sekretariat):</w:t>
      </w:r>
      <w:r w:rsidRPr="00576811">
        <w:rPr>
          <w:rFonts w:ascii="Century Gothic" w:hAnsi="Century Gothic"/>
          <w:lang w:val="de-DE"/>
        </w:rPr>
        <w:t xml:space="preserve"> ________________________</w:t>
      </w:r>
    </w:p>
    <w:p w14:paraId="640A9F9E" w14:textId="77777777" w:rsidR="00504CF1" w:rsidRPr="00576811" w:rsidRDefault="00381FED">
      <w:pPr>
        <w:spacing w:after="120"/>
        <w:rPr>
          <w:rFonts w:ascii="Century Gothic" w:hAnsi="Century Gothic"/>
          <w:lang w:val="de-DE"/>
        </w:rPr>
      </w:pPr>
      <w:r w:rsidRPr="00576811">
        <w:rPr>
          <w:rFonts w:ascii="Century Gothic" w:hAnsi="Century Gothic"/>
          <w:lang w:val="de-DE"/>
        </w:rPr>
        <w:t xml:space="preserve">Der Antrag auf Beurlaubung wird </w:t>
      </w:r>
    </w:p>
    <w:p w14:paraId="069A6896" w14:textId="43C31093" w:rsidR="00504CF1" w:rsidRPr="00576811" w:rsidRDefault="00381FED">
      <w:pPr>
        <w:spacing w:after="120"/>
        <w:rPr>
          <w:rFonts w:ascii="Century Gothic" w:hAnsi="Century Gothic"/>
          <w:lang w:val="de-DE"/>
        </w:rPr>
      </w:pPr>
      <w:r w:rsidRPr="00576811">
        <w:rPr>
          <w:rFonts w:ascii="Segoe UI Symbol" w:hAnsi="Segoe UI Symbol" w:cs="Segoe UI Symbol"/>
          <w:lang w:val="de-DE"/>
        </w:rPr>
        <w:t>❒</w:t>
      </w:r>
      <w:r w:rsidRPr="00576811">
        <w:rPr>
          <w:rFonts w:ascii="Century Gothic" w:hAnsi="Century Gothic"/>
          <w:lang w:val="de-DE"/>
        </w:rPr>
        <w:t xml:space="preserve"> genehmigt. </w:t>
      </w:r>
      <w:r w:rsidRPr="00576811">
        <w:rPr>
          <w:rFonts w:ascii="Century Gothic" w:hAnsi="Century Gothic"/>
          <w:lang w:val="de-DE"/>
        </w:rPr>
        <w:tab/>
      </w:r>
      <w:r w:rsidRPr="00576811">
        <w:rPr>
          <w:rFonts w:ascii="Century Gothic" w:hAnsi="Century Gothic"/>
          <w:lang w:val="de-DE"/>
        </w:rPr>
        <w:tab/>
      </w:r>
      <w:r w:rsidRPr="00576811">
        <w:rPr>
          <w:rFonts w:ascii="Century Gothic" w:hAnsi="Century Gothic"/>
          <w:lang w:val="de-DE"/>
        </w:rPr>
        <w:tab/>
        <w:t xml:space="preserve"> </w:t>
      </w:r>
    </w:p>
    <w:p w14:paraId="6CAB0374" w14:textId="3B4AA5A9" w:rsidR="00504CF1" w:rsidRPr="00576811" w:rsidRDefault="0076098B">
      <w:pPr>
        <w:numPr>
          <w:ilvl w:val="0"/>
          <w:numId w:val="2"/>
        </w:numPr>
        <w:spacing w:after="240"/>
        <w:rPr>
          <w:rFonts w:ascii="Century Gothic" w:hAnsi="Century Gothic"/>
          <w:lang w:val="de-DE"/>
        </w:rPr>
      </w:pPr>
      <w:r>
        <w:rPr>
          <w:rFonts w:ascii="Century Gothic" w:hAnsi="Century Gothic"/>
          <w:noProof/>
          <w:lang w:val="de-DE"/>
          <w14:textOutline w14:w="0" w14:cap="rnd" w14:cmpd="sng" w14:algn="ctr">
            <w14:noFill/>
            <w14:prstDash w14:val="solid"/>
            <w14:bevel/>
          </w14:textOutline>
        </w:rPr>
        <mc:AlternateContent>
          <mc:Choice Requires="wps">
            <w:drawing>
              <wp:anchor distT="0" distB="0" distL="114300" distR="114300" simplePos="0" relativeHeight="251666432" behindDoc="0" locked="0" layoutInCell="1" allowOverlap="1" wp14:anchorId="5078BFE0" wp14:editId="5AB0F3FC">
                <wp:simplePos x="0" y="0"/>
                <wp:positionH relativeFrom="column">
                  <wp:posOffset>5192395</wp:posOffset>
                </wp:positionH>
                <wp:positionV relativeFrom="paragraph">
                  <wp:posOffset>276876</wp:posOffset>
                </wp:positionV>
                <wp:extent cx="654019" cy="267629"/>
                <wp:effectExtent l="0" t="0" r="0" b="0"/>
                <wp:wrapNone/>
                <wp:docPr id="4" name="Textfeld 4"/>
                <wp:cNvGraphicFramePr/>
                <a:graphic xmlns:a="http://schemas.openxmlformats.org/drawingml/2006/main">
                  <a:graphicData uri="http://schemas.microsoft.com/office/word/2010/wordprocessingShape">
                    <wps:wsp>
                      <wps:cNvSpPr txBox="1"/>
                      <wps:spPr>
                        <a:xfrm>
                          <a:off x="0" y="0"/>
                          <a:ext cx="654019" cy="26762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767DA54" w14:textId="65689F8E" w:rsidR="0076098B" w:rsidRPr="0076098B" w:rsidRDefault="0076098B" w:rsidP="0076098B">
                            <w:pPr>
                              <w:jc w:val="center"/>
                              <w:rPr>
                                <w:rFonts w:ascii="Century Gothic" w:hAnsi="Century Gothic"/>
                                <w:sz w:val="13"/>
                                <w:szCs w:val="13"/>
                                <w:lang w:val="de-DE"/>
                              </w:rPr>
                            </w:pPr>
                            <w:r>
                              <w:rPr>
                                <w:rFonts w:ascii="Century Gothic" w:hAnsi="Century Gothic"/>
                                <w:sz w:val="13"/>
                                <w:szCs w:val="13"/>
                                <w:lang w:val="de-DE"/>
                              </w:rPr>
                              <w:t>Dienstsiegel:</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78BFE0" id="Textfeld 4" o:spid="_x0000_s1029" type="#_x0000_t202" style="position:absolute;left:0;text-align:left;margin-left:408.85pt;margin-top:21.8pt;width:51.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" filled="f" stroked="f" strokeweight="1pt">
                <v:stroke miterlimit="4"/>
                <v:textbox inset="4pt,4pt,4pt,4pt">
                  <w:txbxContent>
                    <w:p w14:paraId="3767DA54" w14:textId="65689F8E" w:rsidR="0076098B" w:rsidRPr="0076098B" w:rsidRDefault="0076098B" w:rsidP="0076098B">
                      <w:pPr>
                        <w:jc w:val="center"/>
                        <w:rPr>
                          <w:rFonts w:ascii="Century Gothic" w:hAnsi="Century Gothic"/>
                          <w:sz w:val="13"/>
                          <w:szCs w:val="13"/>
                          <w:lang w:val="de-DE"/>
                        </w:rPr>
                      </w:pPr>
                      <w:r>
                        <w:rPr>
                          <w:rFonts w:ascii="Century Gothic" w:hAnsi="Century Gothic"/>
                          <w:sz w:val="13"/>
                          <w:szCs w:val="13"/>
                          <w:lang w:val="de-DE"/>
                        </w:rPr>
                        <w:t>Dienstsiegel:</w:t>
                      </w:r>
                    </w:p>
                  </w:txbxContent>
                </v:textbox>
              </v:shape>
            </w:pict>
          </mc:Fallback>
        </mc:AlternateContent>
      </w:r>
      <w:r w:rsidR="000601D7">
        <w:rPr>
          <w:rFonts w:ascii="Century Gothic" w:hAnsi="Century Gothic"/>
          <w:noProof/>
          <w:lang w:val="de-DE"/>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51DCB905" wp14:editId="4FB82DA1">
                <wp:simplePos x="0" y="0"/>
                <wp:positionH relativeFrom="column">
                  <wp:posOffset>5753100</wp:posOffset>
                </wp:positionH>
                <wp:positionV relativeFrom="paragraph">
                  <wp:posOffset>228600</wp:posOffset>
                </wp:positionV>
                <wp:extent cx="830580" cy="830580"/>
                <wp:effectExtent l="0" t="0" r="7620" b="7620"/>
                <wp:wrapNone/>
                <wp:docPr id="2" name="Ring 2"/>
                <wp:cNvGraphicFramePr/>
                <a:graphic xmlns:a="http://schemas.openxmlformats.org/drawingml/2006/main">
                  <a:graphicData uri="http://schemas.microsoft.com/office/word/2010/wordprocessingShape">
                    <wps:wsp>
                      <wps:cNvSpPr/>
                      <wps:spPr>
                        <a:xfrm>
                          <a:off x="0" y="0"/>
                          <a:ext cx="830580" cy="830580"/>
                        </a:xfrm>
                        <a:prstGeom prst="donut">
                          <a:avLst>
                            <a:gd name="adj" fmla="val 238"/>
                          </a:avLst>
                        </a:prstGeom>
                        <a:solidFill>
                          <a:schemeClr val="tx1"/>
                        </a:solidFill>
                        <a:ln w="9525" cap="flat">
                          <a:solidFill>
                            <a:srgbClr val="000000"/>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584CB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ing 2" o:spid="_x0000_s1026" type="#_x0000_t23" style="position:absolute;margin-left:453pt;margin-top:18pt;width:65.4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" adj="51" fillcolor="black [3213]">
                <v:stroke miterlimit="4" joinstyle="miter"/>
                <v:textbox inset="4pt,4pt,4pt,4pt"/>
              </v:shape>
            </w:pict>
          </mc:Fallback>
        </mc:AlternateContent>
      </w:r>
      <w:r w:rsidR="000601D7" w:rsidRPr="00576811">
        <w:rPr>
          <w:rFonts w:ascii="Century Gothic" w:hAnsi="Century Gothic"/>
          <w:lang w:val="de-DE"/>
        </w:rPr>
        <w:t>nicht genehmigt. Grund: _____________________________________________________________________________</w:t>
      </w:r>
    </w:p>
    <w:p w14:paraId="77B0657C" w14:textId="270256C6" w:rsidR="00504CF1" w:rsidRPr="00576811" w:rsidRDefault="00504CF1">
      <w:pPr>
        <w:rPr>
          <w:rFonts w:ascii="Century Gothic" w:hAnsi="Century Gothic"/>
          <w:lang w:val="de-DE"/>
        </w:rPr>
      </w:pPr>
    </w:p>
    <w:p w14:paraId="532EAD52" w14:textId="0DC0DF7E" w:rsidR="00EF4861" w:rsidRPr="00576811" w:rsidRDefault="00381FED" w:rsidP="00576811">
      <w:pPr>
        <w:spacing w:after="240"/>
        <w:rPr>
          <w:rFonts w:ascii="Century Gothic" w:hAnsi="Century Gothic"/>
          <w:b/>
          <w:bCs/>
          <w:sz w:val="16"/>
          <w:szCs w:val="16"/>
          <w:lang w:val="de-DE"/>
        </w:rPr>
      </w:pPr>
      <w:r w:rsidRPr="00576811">
        <w:rPr>
          <w:rFonts w:ascii="Century Gothic" w:hAnsi="Century Gothic"/>
          <w:lang w:val="de-DE"/>
        </w:rPr>
        <w:t>Datum, Unterschrift der Schulleitung: ______________________________________</w:t>
      </w:r>
    </w:p>
    <w:p w14:paraId="32C3EDC2" w14:textId="659E667B" w:rsidR="00504CF1" w:rsidRPr="00576811" w:rsidRDefault="00601299">
      <w:pPr>
        <w:jc w:val="center"/>
        <w:rPr>
          <w:rFonts w:ascii="Century Gothic" w:hAnsi="Century Gothic"/>
          <w:b/>
          <w:bCs/>
          <w:lang w:val="de-DE"/>
        </w:rPr>
      </w:pPr>
      <w:r>
        <w:rPr>
          <w:rFonts w:ascii="Century Gothic" w:hAnsi="Century Gothic"/>
          <w:b/>
          <w:bCs/>
          <w:lang w:val="de-DE"/>
        </w:rPr>
        <w:br w:type="column"/>
      </w:r>
      <w:r w:rsidR="00381FED" w:rsidRPr="00576811">
        <w:rPr>
          <w:rFonts w:ascii="Century Gothic" w:hAnsi="Century Gothic"/>
          <w:b/>
          <w:bCs/>
          <w:lang w:val="de-DE"/>
        </w:rPr>
        <w:lastRenderedPageBreak/>
        <w:t xml:space="preserve">Hinweise zur Beurlaubung von Schülerinnen und Schülern </w:t>
      </w:r>
    </w:p>
    <w:p w14:paraId="2185083D" w14:textId="77777777" w:rsidR="00504CF1" w:rsidRPr="00576811" w:rsidRDefault="00504CF1">
      <w:pPr>
        <w:jc w:val="center"/>
        <w:rPr>
          <w:rFonts w:ascii="Century Gothic" w:hAnsi="Century Gothic"/>
          <w:sz w:val="16"/>
          <w:szCs w:val="16"/>
          <w:lang w:val="de-DE"/>
        </w:rPr>
      </w:pPr>
    </w:p>
    <w:p w14:paraId="0799E10F" w14:textId="77777777" w:rsidR="00504CF1" w:rsidRPr="00576811" w:rsidRDefault="00381FED">
      <w:pPr>
        <w:numPr>
          <w:ilvl w:val="0"/>
          <w:numId w:val="3"/>
        </w:numPr>
        <w:rPr>
          <w:rFonts w:ascii="Century Gothic" w:hAnsi="Century Gothic"/>
          <w:sz w:val="16"/>
          <w:szCs w:val="16"/>
          <w:lang w:val="de-DE"/>
        </w:rPr>
      </w:pPr>
      <w:r w:rsidRPr="00576811">
        <w:rPr>
          <w:rFonts w:ascii="Century Gothic" w:hAnsi="Century Gothic"/>
          <w:sz w:val="16"/>
          <w:szCs w:val="16"/>
          <w:lang w:val="de-DE"/>
        </w:rPr>
        <w:t xml:space="preserve">Anträge auf Beurlaubung und Befreiungen vom Unterricht sind </w:t>
      </w:r>
      <w:r w:rsidRPr="00576811">
        <w:rPr>
          <w:rFonts w:ascii="Century Gothic" w:hAnsi="Century Gothic"/>
          <w:b/>
          <w:bCs/>
          <w:sz w:val="16"/>
          <w:szCs w:val="16"/>
          <w:lang w:val="de-DE"/>
        </w:rPr>
        <w:t xml:space="preserve">rechtzeitig </w:t>
      </w:r>
      <w:r w:rsidRPr="00576811">
        <w:rPr>
          <w:rFonts w:ascii="Century Gothic" w:hAnsi="Century Gothic"/>
          <w:sz w:val="16"/>
          <w:szCs w:val="16"/>
          <w:lang w:val="de-DE"/>
        </w:rPr>
        <w:t>vor Eintreten der Fehlzeit bei der Schule ein- zureichen.</w:t>
      </w:r>
    </w:p>
    <w:p w14:paraId="355BA835" w14:textId="77777777" w:rsidR="00504CF1" w:rsidRPr="00576811" w:rsidRDefault="00381FED">
      <w:pPr>
        <w:numPr>
          <w:ilvl w:val="0"/>
          <w:numId w:val="3"/>
        </w:numPr>
        <w:rPr>
          <w:rFonts w:ascii="Century Gothic" w:hAnsi="Century Gothic"/>
          <w:sz w:val="16"/>
          <w:szCs w:val="16"/>
          <w:lang w:val="de-DE"/>
        </w:rPr>
      </w:pPr>
      <w:r w:rsidRPr="00576811">
        <w:rPr>
          <w:rFonts w:ascii="Century Gothic" w:hAnsi="Century Gothic"/>
          <w:sz w:val="16"/>
          <w:szCs w:val="16"/>
          <w:lang w:val="de-DE"/>
        </w:rPr>
        <w:t xml:space="preserve">Schülerinnen und Schüler können nur in </w:t>
      </w:r>
      <w:r w:rsidRPr="00576811">
        <w:rPr>
          <w:rFonts w:ascii="Century Gothic" w:hAnsi="Century Gothic"/>
          <w:b/>
          <w:bCs/>
          <w:sz w:val="16"/>
          <w:szCs w:val="16"/>
          <w:lang w:val="de-DE"/>
        </w:rPr>
        <w:t xml:space="preserve">dringenden Ausnahmefällen </w:t>
      </w:r>
      <w:r w:rsidRPr="00576811">
        <w:rPr>
          <w:rFonts w:ascii="Century Gothic" w:hAnsi="Century Gothic"/>
          <w:sz w:val="16"/>
          <w:szCs w:val="16"/>
          <w:lang w:val="de-DE"/>
        </w:rPr>
        <w:t xml:space="preserve">(siehe Schulbesuchsverordnung § 3 und § 4) auf </w:t>
      </w:r>
      <w:r w:rsidRPr="00576811">
        <w:rPr>
          <w:rFonts w:ascii="Century Gothic" w:hAnsi="Century Gothic"/>
          <w:b/>
          <w:bCs/>
          <w:sz w:val="16"/>
          <w:szCs w:val="16"/>
          <w:lang w:val="de-DE"/>
        </w:rPr>
        <w:t xml:space="preserve">schriftlichen Antrag </w:t>
      </w:r>
      <w:r w:rsidRPr="00576811">
        <w:rPr>
          <w:rFonts w:ascii="Century Gothic" w:hAnsi="Century Gothic"/>
          <w:sz w:val="16"/>
          <w:szCs w:val="16"/>
          <w:lang w:val="de-DE"/>
        </w:rPr>
        <w:t xml:space="preserve">der Erziehungsberechtigten beurlaubt/befreit werden. </w:t>
      </w:r>
    </w:p>
    <w:p w14:paraId="1850D618" w14:textId="77777777" w:rsidR="00504CF1" w:rsidRPr="00576811" w:rsidRDefault="00381FED">
      <w:pPr>
        <w:numPr>
          <w:ilvl w:val="0"/>
          <w:numId w:val="3"/>
        </w:numPr>
        <w:rPr>
          <w:rFonts w:ascii="Century Gothic" w:hAnsi="Century Gothic"/>
          <w:sz w:val="16"/>
          <w:szCs w:val="16"/>
          <w:lang w:val="de-DE"/>
        </w:rPr>
      </w:pPr>
      <w:r w:rsidRPr="00576811">
        <w:rPr>
          <w:rFonts w:ascii="Century Gothic" w:hAnsi="Century Gothic"/>
          <w:sz w:val="16"/>
          <w:szCs w:val="16"/>
          <w:lang w:val="de-DE"/>
        </w:rPr>
        <w:t>Reise- und Urlaubstermine der Erziehungsberechtigten können grundsätzlich nicht als dringende Ausnahmefälle anerkannt werden.</w:t>
      </w:r>
    </w:p>
    <w:p w14:paraId="70320C37" w14:textId="77777777" w:rsidR="00504CF1" w:rsidRPr="00576811" w:rsidRDefault="00381FED">
      <w:pPr>
        <w:numPr>
          <w:ilvl w:val="0"/>
          <w:numId w:val="3"/>
        </w:numPr>
        <w:rPr>
          <w:rFonts w:ascii="Century Gothic" w:hAnsi="Century Gothic"/>
          <w:sz w:val="16"/>
          <w:szCs w:val="16"/>
          <w:lang w:val="de-DE"/>
        </w:rPr>
      </w:pPr>
      <w:r w:rsidRPr="00576811">
        <w:rPr>
          <w:rFonts w:ascii="Century Gothic" w:hAnsi="Century Gothic"/>
          <w:sz w:val="16"/>
          <w:szCs w:val="16"/>
          <w:lang w:val="de-DE"/>
        </w:rPr>
        <w:t xml:space="preserve">Schülerinnen und Schüler sind verpflichtet, versäumten Unterricht </w:t>
      </w:r>
      <w:r w:rsidRPr="00576811">
        <w:rPr>
          <w:rFonts w:ascii="Century Gothic" w:hAnsi="Century Gothic"/>
          <w:b/>
          <w:bCs/>
          <w:sz w:val="16"/>
          <w:szCs w:val="16"/>
          <w:lang w:val="de-DE"/>
        </w:rPr>
        <w:t xml:space="preserve">selbstständig </w:t>
      </w:r>
      <w:r w:rsidRPr="00576811">
        <w:rPr>
          <w:rFonts w:ascii="Century Gothic" w:hAnsi="Century Gothic"/>
          <w:sz w:val="16"/>
          <w:szCs w:val="16"/>
          <w:lang w:val="de-DE"/>
        </w:rPr>
        <w:t>nachzuholen.</w:t>
      </w:r>
    </w:p>
    <w:p w14:paraId="4B0B8E58" w14:textId="77777777" w:rsidR="00504CF1" w:rsidRPr="00576811" w:rsidRDefault="00504CF1">
      <w:pPr>
        <w:rPr>
          <w:rFonts w:ascii="Century Gothic" w:hAnsi="Century Gothic"/>
          <w:sz w:val="16"/>
          <w:szCs w:val="16"/>
          <w:lang w:val="de-DE"/>
        </w:rPr>
      </w:pPr>
    </w:p>
    <w:p w14:paraId="1560A342" w14:textId="38DF5B0C" w:rsidR="00504CF1" w:rsidRDefault="00504CF1">
      <w:pPr>
        <w:jc w:val="center"/>
        <w:rPr>
          <w:rFonts w:ascii="Century Gothic" w:hAnsi="Century Gothic"/>
          <w:sz w:val="16"/>
          <w:szCs w:val="16"/>
          <w:lang w:val="de-DE"/>
        </w:rPr>
      </w:pPr>
    </w:p>
    <w:p w14:paraId="6BB4A40A" w14:textId="77777777" w:rsidR="00576811" w:rsidRPr="00576811" w:rsidRDefault="00576811">
      <w:pPr>
        <w:jc w:val="center"/>
        <w:rPr>
          <w:rFonts w:ascii="Century Gothic" w:hAnsi="Century Gothic"/>
          <w:sz w:val="16"/>
          <w:szCs w:val="16"/>
          <w:lang w:val="de-DE"/>
        </w:rPr>
      </w:pPr>
    </w:p>
    <w:p w14:paraId="31F15BDD" w14:textId="06EC78B5" w:rsidR="00576811" w:rsidRPr="00576811" w:rsidRDefault="00381FED">
      <w:pPr>
        <w:jc w:val="center"/>
        <w:rPr>
          <w:rFonts w:ascii="Century Gothic" w:hAnsi="Century Gothic"/>
          <w:sz w:val="16"/>
          <w:szCs w:val="16"/>
          <w:lang w:val="de-DE"/>
        </w:rPr>
      </w:pPr>
      <w:r w:rsidRPr="00576811">
        <w:rPr>
          <w:rFonts w:ascii="Century Gothic" w:hAnsi="Century Gothic"/>
          <w:b/>
          <w:bCs/>
          <w:lang w:val="de-DE"/>
        </w:rPr>
        <w:t xml:space="preserve">Auszug aus der Schulbesuchsverordnung - § 3 Befreiung und § 4 Beurlaubung </w:t>
      </w:r>
      <w:r w:rsidRPr="00576811">
        <w:rPr>
          <w:rFonts w:ascii="Century Gothic" w:hAnsi="Century Gothic"/>
          <w:lang w:val="de-DE"/>
        </w:rPr>
        <w:br/>
      </w:r>
    </w:p>
    <w:p w14:paraId="0BC5E060" w14:textId="7B8999A2" w:rsidR="00504CF1" w:rsidRPr="00576811" w:rsidRDefault="00381FED">
      <w:pPr>
        <w:rPr>
          <w:rFonts w:ascii="Century Gothic" w:hAnsi="Century Gothic"/>
          <w:sz w:val="16"/>
          <w:szCs w:val="16"/>
          <w:lang w:val="de-DE"/>
        </w:rPr>
      </w:pPr>
      <w:r w:rsidRPr="00576811">
        <w:rPr>
          <w:rFonts w:ascii="Century Gothic" w:hAnsi="Century Gothic"/>
          <w:b/>
          <w:bCs/>
          <w:i/>
          <w:iCs/>
          <w:sz w:val="18"/>
          <w:szCs w:val="18"/>
          <w:lang w:val="de-DE"/>
        </w:rPr>
        <w:t xml:space="preserve">§ 3 Befreiung vom Unterricht in einzelnen Fällen oder von sonstigen einzelnen Schulveranstaltungen </w:t>
      </w:r>
      <w:r w:rsidRPr="00576811">
        <w:rPr>
          <w:rFonts w:ascii="Century Gothic" w:hAnsi="Century Gothic"/>
          <w:sz w:val="18"/>
          <w:szCs w:val="18"/>
          <w:lang w:val="de-DE"/>
        </w:rPr>
        <w:br/>
      </w:r>
      <w:r w:rsidRPr="00576811">
        <w:rPr>
          <w:rFonts w:ascii="Century Gothic" w:hAnsi="Century Gothic"/>
          <w:b/>
          <w:bCs/>
          <w:sz w:val="16"/>
          <w:szCs w:val="16"/>
          <w:lang w:val="de-DE"/>
        </w:rPr>
        <w:t xml:space="preserve">(1) </w:t>
      </w:r>
      <w:r w:rsidRPr="00576811">
        <w:rPr>
          <w:rFonts w:ascii="Century Gothic" w:hAnsi="Century Gothic"/>
          <w:sz w:val="16"/>
          <w:szCs w:val="16"/>
          <w:lang w:val="de-DE"/>
        </w:rPr>
        <w:t xml:space="preserve">Schüler werden vom Sportunterricht teilweise oder ganz befreit, wenn es ihr Gesundheitszustand erfordert. </w:t>
      </w:r>
      <w:r w:rsidRPr="00576811">
        <w:rPr>
          <w:rFonts w:ascii="Century Gothic" w:hAnsi="Century Gothic"/>
          <w:b/>
          <w:bCs/>
          <w:sz w:val="16"/>
          <w:szCs w:val="16"/>
          <w:lang w:val="de-DE"/>
        </w:rPr>
        <w:t xml:space="preserve">Von der Teilnahme am Unterricht in einzelnen anderen Fächern oder von sonstigen verbindlichen Schulveranstaltungen können Schüler nur in besonders begründeten Ausnahmefällen vorübergehend </w:t>
      </w:r>
      <w:r w:rsidRPr="00576811">
        <w:rPr>
          <w:rFonts w:ascii="Century Gothic" w:hAnsi="Century Gothic"/>
          <w:sz w:val="16"/>
          <w:szCs w:val="16"/>
          <w:lang w:val="de-DE"/>
        </w:rPr>
        <w:t>oder dauernd ganz oder teilweise befreit werden [...]</w:t>
      </w:r>
      <w:r w:rsidRPr="00576811">
        <w:rPr>
          <w:rFonts w:ascii="Century Gothic" w:hAnsi="Century Gothic"/>
          <w:sz w:val="16"/>
          <w:szCs w:val="16"/>
          <w:lang w:val="de-DE"/>
        </w:rPr>
        <w:br/>
      </w:r>
      <w:r w:rsidRPr="00576811">
        <w:rPr>
          <w:rFonts w:ascii="Century Gothic" w:hAnsi="Century Gothic"/>
          <w:b/>
          <w:bCs/>
          <w:sz w:val="16"/>
          <w:szCs w:val="16"/>
          <w:lang w:val="de-DE"/>
        </w:rPr>
        <w:t>(2) Befreiung wird nur auf rechtzeitigen Antrag gewährt</w:t>
      </w:r>
      <w:r w:rsidRPr="00576811">
        <w:rPr>
          <w:rFonts w:ascii="Century Gothic" w:hAnsi="Century Gothic"/>
          <w:sz w:val="16"/>
          <w:szCs w:val="16"/>
          <w:lang w:val="de-DE"/>
        </w:rPr>
        <w:t xml:space="preserve">. </w:t>
      </w:r>
      <w:r w:rsidR="00576811" w:rsidRPr="00576811">
        <w:rPr>
          <w:rFonts w:ascii="Century Gothic" w:hAnsi="Century Gothic"/>
          <w:sz w:val="16"/>
          <w:szCs w:val="16"/>
          <w:lang w:val="de-DE"/>
        </w:rPr>
        <w:t>Für</w:t>
      </w:r>
      <w:r w:rsidRPr="00576811">
        <w:rPr>
          <w:rFonts w:ascii="Century Gothic" w:hAnsi="Century Gothic"/>
          <w:sz w:val="16"/>
          <w:szCs w:val="16"/>
          <w:lang w:val="de-DE"/>
        </w:rPr>
        <w:t xml:space="preserve"> minderjährige Schüler können Anträge schriftlich von den Erziehungsberechtigten, für volljährige Schüler von diesen selbst gestellt werden. In dringenden Fällen können auch minderjährige Schüler mündliche Anträge auf Befreiung stellen. Eines schriftlichen Antrages bedarf es ferner nicht, wenn eine Erkrankung oder körperliche Beeinträchtigung des Schülers die Teilnahme am Unterricht oder den sonstigen verbindlichen Schulveranstaltungen offensichtlich nicht zulässt. </w:t>
      </w:r>
      <w:r w:rsidRPr="00576811">
        <w:rPr>
          <w:rFonts w:ascii="Century Gothic" w:hAnsi="Century Gothic"/>
          <w:sz w:val="16"/>
          <w:szCs w:val="16"/>
          <w:lang w:val="de-DE"/>
        </w:rPr>
        <w:br/>
      </w:r>
      <w:r w:rsidRPr="00576811">
        <w:rPr>
          <w:rFonts w:ascii="Century Gothic" w:hAnsi="Century Gothic"/>
          <w:b/>
          <w:bCs/>
          <w:sz w:val="16"/>
          <w:szCs w:val="16"/>
          <w:lang w:val="de-DE"/>
        </w:rPr>
        <w:t>(3) Der Antrag auf Befreiung ist zu begründen</w:t>
      </w:r>
      <w:r w:rsidRPr="00576811">
        <w:rPr>
          <w:rFonts w:ascii="Century Gothic" w:hAnsi="Century Gothic"/>
          <w:sz w:val="16"/>
          <w:szCs w:val="16"/>
          <w:lang w:val="de-DE"/>
        </w:rPr>
        <w:t xml:space="preserve">. Werden gesundheitliche Gründe geltend gemacht, ist für Befreiung bis zu sechs Monaten ein ärztliches Zeugnis vorzulegen. Bei längeren oder auffällig häufigen Erkrankungen gilt § 2 Abs. 2 Satz 3 entsprechend. Im Fall des Abs. 2 Satz 4 ist ein ärztliches Zeugnis nicht vorzulegen. Die Befreiung wird jeweils längstens für die Dauer eines Schuljahres ausgesprochen und kann mit Auf- lagen verbunden werden. </w:t>
      </w:r>
      <w:r w:rsidRPr="00576811">
        <w:rPr>
          <w:rFonts w:ascii="Century Gothic" w:hAnsi="Century Gothic"/>
          <w:sz w:val="16"/>
          <w:szCs w:val="16"/>
          <w:lang w:val="de-DE"/>
        </w:rPr>
        <w:br/>
      </w:r>
      <w:r w:rsidRPr="00576811">
        <w:rPr>
          <w:rFonts w:ascii="Century Gothic" w:hAnsi="Century Gothic"/>
          <w:b/>
          <w:bCs/>
          <w:sz w:val="16"/>
          <w:szCs w:val="16"/>
          <w:lang w:val="de-DE"/>
        </w:rPr>
        <w:t xml:space="preserve">(4) </w:t>
      </w:r>
      <w:r w:rsidRPr="00576811">
        <w:rPr>
          <w:rFonts w:ascii="Century Gothic" w:hAnsi="Century Gothic"/>
          <w:sz w:val="16"/>
          <w:szCs w:val="16"/>
          <w:lang w:val="de-DE"/>
        </w:rPr>
        <w:t xml:space="preserve">Über die Befreiung </w:t>
      </w:r>
      <w:r w:rsidRPr="00576811">
        <w:rPr>
          <w:rFonts w:ascii="Century Gothic" w:hAnsi="Century Gothic"/>
          <w:b/>
          <w:bCs/>
          <w:sz w:val="16"/>
          <w:szCs w:val="16"/>
          <w:lang w:val="de-DE"/>
        </w:rPr>
        <w:t xml:space="preserve">von einer Unterrichtsstunde </w:t>
      </w:r>
      <w:r w:rsidRPr="00576811">
        <w:rPr>
          <w:rFonts w:ascii="Century Gothic" w:hAnsi="Century Gothic"/>
          <w:sz w:val="16"/>
          <w:szCs w:val="16"/>
          <w:lang w:val="de-DE"/>
        </w:rPr>
        <w:t xml:space="preserve">sowie in den Fällen des Abs. 2 Satz 4 </w:t>
      </w:r>
      <w:r w:rsidRPr="00576811">
        <w:rPr>
          <w:rFonts w:ascii="Century Gothic" w:hAnsi="Century Gothic"/>
          <w:b/>
          <w:bCs/>
          <w:sz w:val="16"/>
          <w:szCs w:val="16"/>
          <w:lang w:val="de-DE"/>
        </w:rPr>
        <w:t>entscheidet der Fachlehrer</w:t>
      </w:r>
      <w:r w:rsidRPr="00576811">
        <w:rPr>
          <w:rFonts w:ascii="Century Gothic" w:hAnsi="Century Gothic"/>
          <w:sz w:val="16"/>
          <w:szCs w:val="16"/>
          <w:lang w:val="de-DE"/>
        </w:rPr>
        <w:t xml:space="preserve">, von einer </w:t>
      </w:r>
      <w:r w:rsidRPr="00576811">
        <w:rPr>
          <w:rFonts w:ascii="Century Gothic" w:hAnsi="Century Gothic"/>
          <w:b/>
          <w:bCs/>
          <w:sz w:val="16"/>
          <w:szCs w:val="16"/>
          <w:lang w:val="de-DE"/>
        </w:rPr>
        <w:t xml:space="preserve">sonstigen verbindlichen Schulveranstaltung der Klassenlehrer. In den übrigen Fällen entscheidet </w:t>
      </w:r>
      <w:r w:rsidRPr="00576811">
        <w:rPr>
          <w:rFonts w:ascii="Century Gothic" w:hAnsi="Century Gothic"/>
          <w:sz w:val="16"/>
          <w:szCs w:val="16"/>
          <w:lang w:val="de-DE"/>
        </w:rPr>
        <w:t xml:space="preserve">über Befreiungen </w:t>
      </w:r>
      <w:r w:rsidRPr="00576811">
        <w:rPr>
          <w:rFonts w:ascii="Century Gothic" w:hAnsi="Century Gothic"/>
          <w:b/>
          <w:bCs/>
          <w:sz w:val="16"/>
          <w:szCs w:val="16"/>
          <w:lang w:val="de-DE"/>
        </w:rPr>
        <w:t>der Schulleiter</w:t>
      </w:r>
      <w:r w:rsidRPr="00576811">
        <w:rPr>
          <w:rFonts w:ascii="Century Gothic" w:hAnsi="Century Gothic"/>
          <w:sz w:val="16"/>
          <w:szCs w:val="16"/>
          <w:lang w:val="de-DE"/>
        </w:rPr>
        <w:t xml:space="preserve">. </w:t>
      </w:r>
    </w:p>
    <w:p w14:paraId="0A7AD443" w14:textId="77777777" w:rsidR="00EF4861" w:rsidRPr="00576811" w:rsidRDefault="00EF4861">
      <w:pPr>
        <w:rPr>
          <w:rFonts w:ascii="Century Gothic" w:hAnsi="Century Gothic"/>
          <w:sz w:val="16"/>
          <w:szCs w:val="16"/>
          <w:lang w:val="de-DE"/>
        </w:rPr>
      </w:pPr>
    </w:p>
    <w:p w14:paraId="7873C253" w14:textId="16327563" w:rsidR="00576811" w:rsidRPr="00576811" w:rsidRDefault="00381FED">
      <w:pPr>
        <w:rPr>
          <w:rFonts w:ascii="Century Gothic" w:hAnsi="Century Gothic"/>
          <w:sz w:val="16"/>
          <w:szCs w:val="16"/>
          <w:lang w:val="de-DE"/>
        </w:rPr>
      </w:pPr>
      <w:r w:rsidRPr="00576811">
        <w:rPr>
          <w:rFonts w:ascii="Century Gothic" w:hAnsi="Century Gothic"/>
          <w:b/>
          <w:bCs/>
          <w:i/>
          <w:iCs/>
          <w:sz w:val="18"/>
          <w:szCs w:val="18"/>
          <w:lang w:val="de-DE"/>
        </w:rPr>
        <w:t>§ 4 Beurlaubung</w:t>
      </w:r>
      <w:r w:rsidRPr="00576811">
        <w:rPr>
          <w:rFonts w:ascii="Century Gothic" w:hAnsi="Century Gothic"/>
          <w:b/>
          <w:bCs/>
          <w:i/>
          <w:iCs/>
          <w:sz w:val="16"/>
          <w:szCs w:val="16"/>
          <w:lang w:val="de-DE"/>
        </w:rPr>
        <w:t xml:space="preserve"> </w:t>
      </w:r>
      <w:r w:rsidRPr="00576811">
        <w:rPr>
          <w:rFonts w:ascii="Century Gothic" w:hAnsi="Century Gothic"/>
          <w:sz w:val="16"/>
          <w:szCs w:val="16"/>
          <w:lang w:val="de-DE"/>
        </w:rPr>
        <w:br/>
      </w:r>
      <w:r w:rsidRPr="00576811">
        <w:rPr>
          <w:rFonts w:ascii="Century Gothic" w:hAnsi="Century Gothic"/>
          <w:b/>
          <w:bCs/>
          <w:sz w:val="16"/>
          <w:szCs w:val="16"/>
          <w:lang w:val="de-DE"/>
        </w:rPr>
        <w:t xml:space="preserve">(1) </w:t>
      </w:r>
      <w:r w:rsidRPr="00576811">
        <w:rPr>
          <w:rFonts w:ascii="Century Gothic" w:hAnsi="Century Gothic"/>
          <w:sz w:val="16"/>
          <w:szCs w:val="16"/>
          <w:lang w:val="de-DE"/>
        </w:rPr>
        <w:t xml:space="preserve">Eine </w:t>
      </w:r>
      <w:r w:rsidRPr="00576811">
        <w:rPr>
          <w:rFonts w:ascii="Century Gothic" w:hAnsi="Century Gothic"/>
          <w:b/>
          <w:bCs/>
          <w:sz w:val="16"/>
          <w:szCs w:val="16"/>
          <w:lang w:val="de-DE"/>
        </w:rPr>
        <w:t>Beurlaubung vom Besuch der Schule ist lediglich in besonders begründeten Ausnahmefällen und nur auf rechtzeitigen schriftlichen Antrag möglich</w:t>
      </w:r>
      <w:r w:rsidRPr="00576811">
        <w:rPr>
          <w:rFonts w:ascii="Century Gothic" w:hAnsi="Century Gothic"/>
          <w:sz w:val="16"/>
          <w:szCs w:val="16"/>
          <w:lang w:val="de-DE"/>
        </w:rPr>
        <w:t>. Der Antrag ist vom Erziehungsberechtigten, bei volljährigen Schülern von diesen selbst zu stellen.</w:t>
      </w:r>
      <w:r w:rsidRPr="00576811">
        <w:rPr>
          <w:rFonts w:ascii="Century Gothic" w:hAnsi="Century Gothic"/>
          <w:sz w:val="16"/>
          <w:szCs w:val="16"/>
          <w:lang w:val="de-DE"/>
        </w:rPr>
        <w:br/>
      </w:r>
      <w:r w:rsidRPr="00576811">
        <w:rPr>
          <w:rFonts w:ascii="Century Gothic" w:hAnsi="Century Gothic"/>
          <w:b/>
          <w:bCs/>
          <w:sz w:val="16"/>
          <w:szCs w:val="16"/>
          <w:lang w:val="de-DE"/>
        </w:rPr>
        <w:t xml:space="preserve">(2) </w:t>
      </w:r>
      <w:r w:rsidRPr="00576811">
        <w:rPr>
          <w:rFonts w:ascii="Century Gothic" w:hAnsi="Century Gothic"/>
          <w:sz w:val="16"/>
          <w:szCs w:val="16"/>
          <w:lang w:val="de-DE"/>
        </w:rPr>
        <w:t xml:space="preserve">Als </w:t>
      </w:r>
      <w:r w:rsidRPr="00576811">
        <w:rPr>
          <w:rFonts w:ascii="Century Gothic" w:hAnsi="Century Gothic"/>
          <w:b/>
          <w:bCs/>
          <w:sz w:val="16"/>
          <w:szCs w:val="16"/>
          <w:lang w:val="de-DE"/>
        </w:rPr>
        <w:t xml:space="preserve">Beurlaubungsgründe </w:t>
      </w:r>
      <w:r w:rsidRPr="00576811">
        <w:rPr>
          <w:rFonts w:ascii="Century Gothic" w:hAnsi="Century Gothic"/>
          <w:sz w:val="16"/>
          <w:szCs w:val="16"/>
          <w:lang w:val="de-DE"/>
        </w:rPr>
        <w:t>werden anerkannt:</w:t>
      </w:r>
    </w:p>
    <w:p w14:paraId="4D3DF156" w14:textId="77777777" w:rsidR="00504CF1" w:rsidRPr="00576811" w:rsidRDefault="00381FED">
      <w:pPr>
        <w:numPr>
          <w:ilvl w:val="1"/>
          <w:numId w:val="5"/>
        </w:numPr>
        <w:rPr>
          <w:rFonts w:ascii="Century Gothic" w:hAnsi="Century Gothic"/>
          <w:sz w:val="16"/>
          <w:szCs w:val="16"/>
          <w:lang w:val="de-DE"/>
        </w:rPr>
      </w:pPr>
      <w:r w:rsidRPr="00576811">
        <w:rPr>
          <w:rFonts w:ascii="Century Gothic" w:hAnsi="Century Gothic"/>
          <w:sz w:val="16"/>
          <w:szCs w:val="16"/>
          <w:lang w:val="de-DE"/>
        </w:rPr>
        <w:t xml:space="preserve">Kirchliche Veranstaltungen nach Nr. I der Anlage. – Die Bestimmungen des § 4 Abs. 3 des Gesetzes über die Sonntage und Feiertage [...], nach der Schüler an den kirchlichen Feiertagen ihres Bekenntnisses das Recht haben, zum Besuch des Gottesdienstes dem Unterricht fernzubleiben, bleiben unberührt. </w:t>
      </w:r>
    </w:p>
    <w:p w14:paraId="5C605A90" w14:textId="7EF8CA69" w:rsidR="00504CF1" w:rsidRPr="00576811" w:rsidRDefault="00381FED">
      <w:pPr>
        <w:numPr>
          <w:ilvl w:val="1"/>
          <w:numId w:val="5"/>
        </w:numPr>
        <w:rPr>
          <w:rFonts w:ascii="Century Gothic" w:hAnsi="Century Gothic"/>
          <w:sz w:val="16"/>
          <w:szCs w:val="16"/>
          <w:lang w:val="de-DE"/>
        </w:rPr>
      </w:pPr>
      <w:r w:rsidRPr="00576811">
        <w:rPr>
          <w:rFonts w:ascii="Century Gothic" w:hAnsi="Century Gothic"/>
          <w:sz w:val="16"/>
          <w:szCs w:val="16"/>
          <w:lang w:val="de-DE"/>
        </w:rPr>
        <w:t xml:space="preserve">Gedenktage oder Veranstaltungen von Religions- oder Weltanschauungsgemeinschaften nach Nr. II-VI der Anlage. Dem Antrag muss, soweit die Zugehörigkeit zu der Religions- oder Weltanschauungsgemeinschaft nicht auf andere Weise nachgewiesen ist, eine schriftliche Bestätigung beigefügt sein. </w:t>
      </w:r>
    </w:p>
    <w:p w14:paraId="297A12F6" w14:textId="77777777" w:rsidR="00576811" w:rsidRPr="00576811" w:rsidRDefault="00576811" w:rsidP="00576811">
      <w:pPr>
        <w:ind w:left="640"/>
        <w:rPr>
          <w:rFonts w:ascii="Century Gothic" w:hAnsi="Century Gothic"/>
          <w:sz w:val="16"/>
          <w:szCs w:val="16"/>
          <w:lang w:val="de-DE"/>
        </w:rPr>
      </w:pPr>
    </w:p>
    <w:p w14:paraId="7E9193C5" w14:textId="28CE1349" w:rsidR="00576811" w:rsidRPr="00576811" w:rsidRDefault="00381FED">
      <w:pPr>
        <w:rPr>
          <w:rFonts w:ascii="Century Gothic" w:hAnsi="Century Gothic"/>
          <w:sz w:val="16"/>
          <w:szCs w:val="16"/>
          <w:lang w:val="de-DE"/>
        </w:rPr>
      </w:pPr>
      <w:r w:rsidRPr="00576811">
        <w:rPr>
          <w:rFonts w:ascii="Century Gothic" w:hAnsi="Century Gothic"/>
          <w:b/>
          <w:bCs/>
          <w:sz w:val="16"/>
          <w:szCs w:val="16"/>
          <w:lang w:val="de-DE"/>
        </w:rPr>
        <w:t xml:space="preserve">(3) </w:t>
      </w:r>
      <w:r w:rsidRPr="00576811">
        <w:rPr>
          <w:rFonts w:ascii="Century Gothic" w:hAnsi="Century Gothic"/>
          <w:sz w:val="16"/>
          <w:szCs w:val="16"/>
          <w:lang w:val="de-DE"/>
        </w:rPr>
        <w:t xml:space="preserve">Als </w:t>
      </w:r>
      <w:r w:rsidRPr="00576811">
        <w:rPr>
          <w:rFonts w:ascii="Century Gothic" w:hAnsi="Century Gothic"/>
          <w:b/>
          <w:bCs/>
          <w:sz w:val="16"/>
          <w:szCs w:val="16"/>
          <w:lang w:val="de-DE"/>
        </w:rPr>
        <w:t xml:space="preserve">Beurlaubungsgründe können außerdem insbesondere anerkannt </w:t>
      </w:r>
      <w:r w:rsidRPr="00576811">
        <w:rPr>
          <w:rFonts w:ascii="Century Gothic" w:hAnsi="Century Gothic"/>
          <w:sz w:val="16"/>
          <w:szCs w:val="16"/>
          <w:lang w:val="de-DE"/>
        </w:rPr>
        <w:t xml:space="preserve">werden: </w:t>
      </w:r>
    </w:p>
    <w:p w14:paraId="674E384E"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Heilkuren oder Erholungsaufenthalte, die vom Staatlichen Gesundheitsamt oder vom Vertrauensarzt einer Krankenkasse veranlasst oder befürwortet worden sind; </w:t>
      </w:r>
    </w:p>
    <w:p w14:paraId="3ED302B2"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Teilnahme am internationalen Schüleraustausch sowie an Sprachkursen im Ausland; </w:t>
      </w:r>
    </w:p>
    <w:p w14:paraId="401B31E4"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Teilnahme an den von der Landeszentrale für politische Bildung durchgeführten zweitägigen Politischen Tagen für die Klassen 10 bis 13; </w:t>
      </w:r>
    </w:p>
    <w:p w14:paraId="6E55DFC0"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Teilnahme an wissenschaftlichen oder künstlerischen Wettbewerben; </w:t>
      </w:r>
    </w:p>
    <w:p w14:paraId="6F75C67A" w14:textId="3CA53C66"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die aktive Teilnahme an sportlichen Wettkämpfen und an Lehrgängen überregionaler oder regionaler Trainingszentren sowie an überregionalen Veranstaltungen von Musik- und Gesangvereinen, anerkannten Jugendverbänden und sozialen Diensten, soweit die Teilnahme vom jeweiligen Verband befürwortet wird; </w:t>
      </w:r>
    </w:p>
    <w:p w14:paraId="144C2EBC"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die Ausübung eines Ehrenamts bei Veranstaltungen von Sport-, Musik- und Gesangvereinen, anerkannten Jugendverbänden und sozialen Diensten, sofern dies vom jeweiligen Verband befürwortet wird; </w:t>
      </w:r>
    </w:p>
    <w:p w14:paraId="49A991E0" w14:textId="2A0AF69D"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Teilnahme an Veranstaltungen der Arbeitskreise der Schüler (§ 69 Abs. 4 </w:t>
      </w:r>
      <w:proofErr w:type="spellStart"/>
      <w:r w:rsidRPr="00576811">
        <w:rPr>
          <w:rFonts w:ascii="Century Gothic" w:hAnsi="Century Gothic"/>
          <w:sz w:val="16"/>
          <w:szCs w:val="16"/>
          <w:lang w:val="de-DE"/>
        </w:rPr>
        <w:t>SchG</w:t>
      </w:r>
      <w:proofErr w:type="spellEnd"/>
      <w:r w:rsidRPr="00576811">
        <w:rPr>
          <w:rFonts w:ascii="Century Gothic" w:hAnsi="Century Gothic"/>
          <w:sz w:val="16"/>
          <w:szCs w:val="16"/>
          <w:lang w:val="de-DE"/>
        </w:rPr>
        <w:t xml:space="preserve">), soweit es sich um Schulveranstaltungen handelt (§ 18 SMV- Verordnung), sowie an Sitzungen des Landesschulbeirats (§ 70 </w:t>
      </w:r>
      <w:proofErr w:type="spellStart"/>
      <w:r w:rsidRPr="00576811">
        <w:rPr>
          <w:rFonts w:ascii="Century Gothic" w:hAnsi="Century Gothic"/>
          <w:sz w:val="16"/>
          <w:szCs w:val="16"/>
          <w:lang w:val="de-DE"/>
        </w:rPr>
        <w:t>SchG</w:t>
      </w:r>
      <w:proofErr w:type="spellEnd"/>
      <w:r w:rsidRPr="00576811">
        <w:rPr>
          <w:rFonts w:ascii="Century Gothic" w:hAnsi="Century Gothic"/>
          <w:sz w:val="16"/>
          <w:szCs w:val="16"/>
          <w:lang w:val="de-DE"/>
        </w:rPr>
        <w:t xml:space="preserve">) und des Landesschülerbeirats (§ 69 Abs. 1 bis 3 </w:t>
      </w:r>
      <w:proofErr w:type="spellStart"/>
      <w:r w:rsidRPr="00576811">
        <w:rPr>
          <w:rFonts w:ascii="Century Gothic" w:hAnsi="Century Gothic"/>
          <w:sz w:val="16"/>
          <w:szCs w:val="16"/>
          <w:lang w:val="de-DE"/>
        </w:rPr>
        <w:t>SchG</w:t>
      </w:r>
      <w:proofErr w:type="spellEnd"/>
      <w:r w:rsidRPr="00576811">
        <w:rPr>
          <w:rFonts w:ascii="Century Gothic" w:hAnsi="Century Gothic"/>
          <w:sz w:val="16"/>
          <w:szCs w:val="16"/>
          <w:lang w:val="de-DE"/>
        </w:rPr>
        <w:t xml:space="preserve">); </w:t>
      </w:r>
    </w:p>
    <w:p w14:paraId="094E2555" w14:textId="01A3AB8C"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die Vollendung des 18. Lebensjahres während des 1. Schuljahres der Berufsschulpflichtigen, die nicht in einem Berufsausbildungsverhältnis stehen oder eine Stufenausbildung fortsetzen für eine Beurlaubung für das zweite Schuljahr (§ 78 Abs. 1 Satz 2 in Verbindung mit Abs. 2 Satz 1 </w:t>
      </w:r>
      <w:proofErr w:type="spellStart"/>
      <w:r w:rsidRPr="00576811">
        <w:rPr>
          <w:rFonts w:ascii="Century Gothic" w:hAnsi="Century Gothic"/>
          <w:sz w:val="16"/>
          <w:szCs w:val="16"/>
          <w:lang w:val="de-DE"/>
        </w:rPr>
        <w:t>SchG</w:t>
      </w:r>
      <w:proofErr w:type="spellEnd"/>
      <w:r w:rsidRPr="00576811">
        <w:rPr>
          <w:rFonts w:ascii="Century Gothic" w:hAnsi="Century Gothic"/>
          <w:sz w:val="16"/>
          <w:szCs w:val="16"/>
          <w:lang w:val="de-DE"/>
        </w:rPr>
        <w:t xml:space="preserve">); </w:t>
      </w:r>
    </w:p>
    <w:p w14:paraId="15FAD106" w14:textId="77777777" w:rsidR="00504CF1" w:rsidRPr="00576811" w:rsidRDefault="00381FED">
      <w:pPr>
        <w:numPr>
          <w:ilvl w:val="0"/>
          <w:numId w:val="6"/>
        </w:numPr>
        <w:rPr>
          <w:rFonts w:ascii="Century Gothic" w:hAnsi="Century Gothic"/>
          <w:sz w:val="16"/>
          <w:szCs w:val="16"/>
          <w:lang w:val="de-DE"/>
        </w:rPr>
      </w:pPr>
      <w:r w:rsidRPr="00576811">
        <w:rPr>
          <w:rFonts w:ascii="Century Gothic" w:hAnsi="Century Gothic"/>
          <w:sz w:val="16"/>
          <w:szCs w:val="16"/>
          <w:lang w:val="de-DE"/>
        </w:rPr>
        <w:t xml:space="preserve">wichtiger persönlicher Grund; als wichtiger persönlicher Grund gelten insbesondere Eheschließung der Geschwister, Hochzeitsjubiläen der Erziehungsberechtigten, Todesfall in der Familie, Wohnungswechsel, schwere Erkrankung von zur Hausgemeinschaft gehörenden Familienmitgliedern, sofern der Arzt bescheinigt, dass die Anwesenheit des Schülers zur vorläufigen Sicherung der Pflege erforderlich ist. </w:t>
      </w:r>
      <w:r w:rsidRPr="00576811">
        <w:rPr>
          <w:rFonts w:ascii="Century Gothic" w:hAnsi="Century Gothic"/>
          <w:sz w:val="16"/>
          <w:szCs w:val="16"/>
          <w:lang w:val="de-DE"/>
        </w:rPr>
        <w:br/>
      </w:r>
    </w:p>
    <w:p w14:paraId="52318DEC" w14:textId="5113FBB2" w:rsidR="00504CF1" w:rsidRPr="00576811" w:rsidRDefault="00381FED">
      <w:pPr>
        <w:rPr>
          <w:rFonts w:ascii="Century Gothic" w:hAnsi="Century Gothic"/>
          <w:sz w:val="16"/>
          <w:szCs w:val="16"/>
          <w:lang w:val="de-DE"/>
        </w:rPr>
      </w:pPr>
      <w:r w:rsidRPr="00576811">
        <w:rPr>
          <w:rFonts w:ascii="Century Gothic" w:hAnsi="Century Gothic"/>
          <w:b/>
          <w:bCs/>
          <w:sz w:val="16"/>
          <w:szCs w:val="16"/>
          <w:lang w:val="de-DE"/>
        </w:rPr>
        <w:t>(4) Für das Fernbleiben der Schüler vom Unterricht aufgrund einer Beurlaubung tragen die Erziehungsberechtigten</w:t>
      </w:r>
      <w:r w:rsidRPr="00576811">
        <w:rPr>
          <w:rFonts w:ascii="Century Gothic" w:hAnsi="Century Gothic"/>
          <w:sz w:val="16"/>
          <w:szCs w:val="16"/>
          <w:lang w:val="de-DE"/>
        </w:rPr>
        <w:t xml:space="preserve">, volljährige Schüler für sich selbst </w:t>
      </w:r>
      <w:r w:rsidRPr="00576811">
        <w:rPr>
          <w:rFonts w:ascii="Century Gothic" w:hAnsi="Century Gothic"/>
          <w:b/>
          <w:bCs/>
          <w:sz w:val="16"/>
          <w:szCs w:val="16"/>
          <w:lang w:val="de-DE"/>
        </w:rPr>
        <w:t>die Verantwortung</w:t>
      </w:r>
      <w:r w:rsidRPr="00576811">
        <w:rPr>
          <w:rFonts w:ascii="Century Gothic" w:hAnsi="Century Gothic"/>
          <w:sz w:val="16"/>
          <w:szCs w:val="16"/>
          <w:lang w:val="de-DE"/>
        </w:rPr>
        <w:t xml:space="preserve">. Die Schulen beraten erforderlichenfalls die Erziehungsberechtigten und den Schüler über die Auswirkungen der beantragten Beurlaubung. Die Beurlaubung kann davon abhängig gemacht werden, dass der versäumte Unterricht ganz oder teilweise nachgeholt wird. </w:t>
      </w:r>
    </w:p>
    <w:p w14:paraId="521E8028" w14:textId="0381917F" w:rsidR="00504CF1" w:rsidRPr="00576811" w:rsidRDefault="00381FED">
      <w:pPr>
        <w:rPr>
          <w:rFonts w:ascii="Century Gothic" w:hAnsi="Century Gothic"/>
          <w:lang w:val="de-DE"/>
        </w:rPr>
      </w:pPr>
      <w:r w:rsidRPr="00576811">
        <w:rPr>
          <w:rFonts w:ascii="Century Gothic" w:hAnsi="Century Gothic"/>
          <w:b/>
          <w:bCs/>
          <w:sz w:val="16"/>
          <w:szCs w:val="16"/>
          <w:lang w:val="de-DE"/>
        </w:rPr>
        <w:t xml:space="preserve">(5) Zuständig für die Entscheidung über Beurlaubungen ist in den Fällen des Absatzes (2) sowie bis zu zwei unmittelbar aufeinander folgenden Unterrichtstagen in den Fällen des Absatzes (3) der Klassenlehrer, in den übrigen Fällen der Schulleiter. </w:t>
      </w:r>
    </w:p>
    <w:sectPr w:rsidR="00504CF1" w:rsidRPr="00576811">
      <w:headerReference w:type="default" r:id="rId9"/>
      <w:footerReference w:type="default" r:id="rId10"/>
      <w:pgSz w:w="11900" w:h="16840"/>
      <w:pgMar w:top="720" w:right="720" w:bottom="720" w:left="720" w:header="709"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714F" w14:textId="77777777" w:rsidR="005F409E" w:rsidRDefault="005F409E">
      <w:r>
        <w:separator/>
      </w:r>
    </w:p>
  </w:endnote>
  <w:endnote w:type="continuationSeparator" w:id="0">
    <w:p w14:paraId="7B6BBE11" w14:textId="77777777" w:rsidR="005F409E" w:rsidRDefault="005F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Regular">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7DD9" w14:textId="77777777" w:rsidR="00504CF1" w:rsidRDefault="00504C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9779" w14:textId="77777777" w:rsidR="005F409E" w:rsidRDefault="005F409E">
      <w:r>
        <w:separator/>
      </w:r>
    </w:p>
  </w:footnote>
  <w:footnote w:type="continuationSeparator" w:id="0">
    <w:p w14:paraId="7B1CDF73" w14:textId="77777777" w:rsidR="005F409E" w:rsidRDefault="005F4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C0C5" w14:textId="77777777" w:rsidR="00504CF1" w:rsidRDefault="00504C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0A53"/>
    <w:multiLevelType w:val="hybridMultilevel"/>
    <w:tmpl w:val="AF3AC45A"/>
    <w:numStyleLink w:val="Nummeriert"/>
  </w:abstractNum>
  <w:abstractNum w:abstractNumId="1" w15:restartNumberingAfterBreak="0">
    <w:nsid w:val="37601898"/>
    <w:multiLevelType w:val="hybridMultilevel"/>
    <w:tmpl w:val="8C54080C"/>
    <w:styleLink w:val="Punkt"/>
    <w:lvl w:ilvl="0" w:tplc="03E85EAE">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B6D45324">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0FC20A3E">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6C40458E">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B368174E">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72F8F8BA">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8E004274">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C64A8E84">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094602D0">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4C2064"/>
    <w:multiLevelType w:val="hybridMultilevel"/>
    <w:tmpl w:val="AF3AC45A"/>
    <w:styleLink w:val="Nummeriert"/>
    <w:lvl w:ilvl="0" w:tplc="3F76F19A">
      <w:start w:val="1"/>
      <w:numFmt w:val="decimal"/>
      <w:lvlText w:val="%1."/>
      <w:lvlJc w:val="left"/>
      <w:pPr>
        <w:ind w:left="256" w:hanging="256"/>
      </w:pPr>
      <w:rPr>
        <w:rFonts w:hAnsi="Arial Unicode MS"/>
        <w:caps w:val="0"/>
        <w:smallCaps w:val="0"/>
        <w:strike w:val="0"/>
        <w:dstrike w:val="0"/>
        <w:outline w:val="0"/>
        <w:emboss w:val="0"/>
        <w:imprint w:val="0"/>
        <w:spacing w:val="0"/>
        <w:w w:val="100"/>
        <w:kern w:val="0"/>
        <w:position w:val="0"/>
        <w:highlight w:val="none"/>
        <w:vertAlign w:val="baseline"/>
      </w:rPr>
    </w:lvl>
    <w:lvl w:ilvl="1" w:tplc="35707274">
      <w:start w:val="1"/>
      <w:numFmt w:val="decimal"/>
      <w:lvlText w:val="%2."/>
      <w:lvlJc w:val="left"/>
      <w:pPr>
        <w:ind w:left="640" w:hanging="320"/>
      </w:pPr>
      <w:rPr>
        <w:rFonts w:hAnsi="Arial Unicode MS"/>
        <w:caps w:val="0"/>
        <w:smallCaps w:val="0"/>
        <w:strike w:val="0"/>
        <w:dstrike w:val="0"/>
        <w:outline w:val="0"/>
        <w:emboss w:val="0"/>
        <w:imprint w:val="0"/>
        <w:spacing w:val="0"/>
        <w:w w:val="100"/>
        <w:kern w:val="0"/>
        <w:position w:val="0"/>
        <w:highlight w:val="none"/>
        <w:vertAlign w:val="baseline"/>
      </w:rPr>
    </w:lvl>
    <w:lvl w:ilvl="2" w:tplc="320EC2A6">
      <w:start w:val="1"/>
      <w:numFmt w:val="decimal"/>
      <w:lvlText w:val="%3."/>
      <w:lvlJc w:val="left"/>
      <w:pPr>
        <w:ind w:left="89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DCA67E34">
      <w:start w:val="1"/>
      <w:numFmt w:val="decimal"/>
      <w:lvlText w:val="%4."/>
      <w:lvlJc w:val="left"/>
      <w:pPr>
        <w:ind w:left="1216" w:hanging="256"/>
      </w:pPr>
      <w:rPr>
        <w:rFonts w:hAnsi="Arial Unicode MS"/>
        <w:caps w:val="0"/>
        <w:smallCaps w:val="0"/>
        <w:strike w:val="0"/>
        <w:dstrike w:val="0"/>
        <w:outline w:val="0"/>
        <w:emboss w:val="0"/>
        <w:imprint w:val="0"/>
        <w:spacing w:val="0"/>
        <w:w w:val="100"/>
        <w:kern w:val="0"/>
        <w:position w:val="0"/>
        <w:highlight w:val="none"/>
        <w:vertAlign w:val="baseline"/>
      </w:rPr>
    </w:lvl>
    <w:lvl w:ilvl="4" w:tplc="FDD0AB2C">
      <w:start w:val="1"/>
      <w:numFmt w:val="decimal"/>
      <w:lvlText w:val="%5."/>
      <w:lvlJc w:val="left"/>
      <w:pPr>
        <w:ind w:left="1536" w:hanging="256"/>
      </w:pPr>
      <w:rPr>
        <w:rFonts w:hAnsi="Arial Unicode MS"/>
        <w:caps w:val="0"/>
        <w:smallCaps w:val="0"/>
        <w:strike w:val="0"/>
        <w:dstrike w:val="0"/>
        <w:outline w:val="0"/>
        <w:emboss w:val="0"/>
        <w:imprint w:val="0"/>
        <w:spacing w:val="0"/>
        <w:w w:val="100"/>
        <w:kern w:val="0"/>
        <w:position w:val="0"/>
        <w:highlight w:val="none"/>
        <w:vertAlign w:val="baseline"/>
      </w:rPr>
    </w:lvl>
    <w:lvl w:ilvl="5" w:tplc="6A56D118">
      <w:start w:val="1"/>
      <w:numFmt w:val="decimal"/>
      <w:lvlText w:val="%6."/>
      <w:lvlJc w:val="left"/>
      <w:pPr>
        <w:ind w:left="1856"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1B7812FC">
      <w:start w:val="1"/>
      <w:numFmt w:val="decimal"/>
      <w:lvlText w:val="%7."/>
      <w:lvlJc w:val="left"/>
      <w:pPr>
        <w:ind w:left="2176" w:hanging="256"/>
      </w:pPr>
      <w:rPr>
        <w:rFonts w:hAnsi="Arial Unicode MS"/>
        <w:caps w:val="0"/>
        <w:smallCaps w:val="0"/>
        <w:strike w:val="0"/>
        <w:dstrike w:val="0"/>
        <w:outline w:val="0"/>
        <w:emboss w:val="0"/>
        <w:imprint w:val="0"/>
        <w:spacing w:val="0"/>
        <w:w w:val="100"/>
        <w:kern w:val="0"/>
        <w:position w:val="0"/>
        <w:highlight w:val="none"/>
        <w:vertAlign w:val="baseline"/>
      </w:rPr>
    </w:lvl>
    <w:lvl w:ilvl="7" w:tplc="B0F66FE6">
      <w:start w:val="1"/>
      <w:numFmt w:val="decimal"/>
      <w:lvlText w:val="%8."/>
      <w:lvlJc w:val="left"/>
      <w:pPr>
        <w:ind w:left="2496" w:hanging="256"/>
      </w:pPr>
      <w:rPr>
        <w:rFonts w:hAnsi="Arial Unicode MS"/>
        <w:caps w:val="0"/>
        <w:smallCaps w:val="0"/>
        <w:strike w:val="0"/>
        <w:dstrike w:val="0"/>
        <w:outline w:val="0"/>
        <w:emboss w:val="0"/>
        <w:imprint w:val="0"/>
        <w:spacing w:val="0"/>
        <w:w w:val="100"/>
        <w:kern w:val="0"/>
        <w:position w:val="0"/>
        <w:highlight w:val="none"/>
        <w:vertAlign w:val="baseline"/>
      </w:rPr>
    </w:lvl>
    <w:lvl w:ilvl="8" w:tplc="45C2AD86">
      <w:start w:val="1"/>
      <w:numFmt w:val="decimal"/>
      <w:lvlText w:val="%9."/>
      <w:lvlJc w:val="left"/>
      <w:pPr>
        <w:ind w:left="2816"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6E20479"/>
    <w:multiLevelType w:val="hybridMultilevel"/>
    <w:tmpl w:val="8C54080C"/>
    <w:numStyleLink w:val="Punkt"/>
  </w:abstractNum>
  <w:num w:numId="1">
    <w:abstractNumId w:val="1"/>
  </w:num>
  <w:num w:numId="2">
    <w:abstractNumId w:val="3"/>
  </w:num>
  <w:num w:numId="3">
    <w:abstractNumId w:val="3"/>
    <w:lvlOverride w:ilvl="0">
      <w:lvl w:ilvl="0" w:tplc="7124CBA2">
        <w:start w:val="1"/>
        <w:numFmt w:val="bullet"/>
        <w:lvlText w:val="•"/>
        <w:lvlJc w:val="left"/>
        <w:pPr>
          <w:ind w:left="7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AD4B71C">
        <w:start w:val="1"/>
        <w:numFmt w:val="bullet"/>
        <w:lvlText w:val="•"/>
        <w:lvlJc w:val="left"/>
        <w:pPr>
          <w:ind w:left="74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020AE6A">
        <w:start w:val="1"/>
        <w:numFmt w:val="bullet"/>
        <w:lvlText w:val="•"/>
        <w:lvlJc w:val="left"/>
        <w:pPr>
          <w:ind w:left="96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F184B2A">
        <w:start w:val="1"/>
        <w:numFmt w:val="bullet"/>
        <w:lvlText w:val="•"/>
        <w:lvlJc w:val="left"/>
        <w:pPr>
          <w:ind w:left="118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3201E2">
        <w:start w:val="1"/>
        <w:numFmt w:val="bullet"/>
        <w:lvlText w:val="•"/>
        <w:lvlJc w:val="left"/>
        <w:pPr>
          <w:ind w:left="140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06A7E2">
        <w:start w:val="1"/>
        <w:numFmt w:val="bullet"/>
        <w:lvlText w:val="•"/>
        <w:lvlJc w:val="left"/>
        <w:pPr>
          <w:ind w:left="162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936D2BE">
        <w:start w:val="1"/>
        <w:numFmt w:val="bullet"/>
        <w:lvlText w:val="•"/>
        <w:lvlJc w:val="left"/>
        <w:pPr>
          <w:ind w:left="184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4AACF5E">
        <w:start w:val="1"/>
        <w:numFmt w:val="bullet"/>
        <w:lvlText w:val="•"/>
        <w:lvlJc w:val="left"/>
        <w:pPr>
          <w:ind w:left="206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93E9B6C">
        <w:start w:val="1"/>
        <w:numFmt w:val="bullet"/>
        <w:lvlText w:val="•"/>
        <w:lvlJc w:val="left"/>
        <w:pPr>
          <w:ind w:left="2280" w:hanging="3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num>
  <w:num w:numId="5">
    <w:abstractNumId w:val="0"/>
  </w:num>
  <w:num w:numId="6">
    <w:abstractNumId w:val="0"/>
    <w:lvlOverride w:ilvl="0">
      <w:startOverride w:val="1"/>
      <w:lvl w:ilvl="0" w:tplc="C3309F94">
        <w:start w:val="1"/>
        <w:numFmt w:val="decimal"/>
        <w:lvlText w:val="%1."/>
        <w:lvlJc w:val="left"/>
        <w:pPr>
          <w:ind w:left="720" w:hanging="500"/>
        </w:pPr>
        <w:rPr>
          <w:rFonts w:ascii="Century Gothic" w:eastAsia="Calibri" w:hAnsi="Century Gothic"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98211DA">
        <w:start w:val="1"/>
        <w:numFmt w:val="decimal"/>
        <w:lvlText w:val="%2."/>
        <w:lvlJc w:val="left"/>
        <w:pPr>
          <w:ind w:left="77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DA8E640">
        <w:start w:val="1"/>
        <w:numFmt w:val="decimal"/>
        <w:lvlText w:val="%3."/>
        <w:lvlJc w:val="left"/>
        <w:pPr>
          <w:ind w:left="99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33231DE">
        <w:start w:val="1"/>
        <w:numFmt w:val="decimal"/>
        <w:lvlText w:val="%4."/>
        <w:lvlJc w:val="left"/>
        <w:pPr>
          <w:ind w:left="121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94872AE">
        <w:start w:val="1"/>
        <w:numFmt w:val="decimal"/>
        <w:lvlText w:val="%5."/>
        <w:lvlJc w:val="left"/>
        <w:pPr>
          <w:ind w:left="143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B9C1D16">
        <w:start w:val="1"/>
        <w:numFmt w:val="decimal"/>
        <w:lvlText w:val="%6."/>
        <w:lvlJc w:val="left"/>
        <w:pPr>
          <w:ind w:left="165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79AD3B0">
        <w:start w:val="1"/>
        <w:numFmt w:val="decimal"/>
        <w:lvlText w:val="%7."/>
        <w:lvlJc w:val="left"/>
        <w:pPr>
          <w:ind w:left="187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2E8EA16">
        <w:start w:val="1"/>
        <w:numFmt w:val="decimal"/>
        <w:lvlText w:val="%8."/>
        <w:lvlJc w:val="left"/>
        <w:pPr>
          <w:ind w:left="209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6B09150">
        <w:start w:val="1"/>
        <w:numFmt w:val="decimal"/>
        <w:lvlText w:val="%9."/>
        <w:lvlJc w:val="left"/>
        <w:pPr>
          <w:ind w:left="231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F1"/>
    <w:rsid w:val="000601D7"/>
    <w:rsid w:val="0020024D"/>
    <w:rsid w:val="00381FED"/>
    <w:rsid w:val="00504CF1"/>
    <w:rsid w:val="00573537"/>
    <w:rsid w:val="00576811"/>
    <w:rsid w:val="005F409E"/>
    <w:rsid w:val="00601299"/>
    <w:rsid w:val="006B23F1"/>
    <w:rsid w:val="0076098B"/>
    <w:rsid w:val="007D1770"/>
    <w:rsid w:val="007E4527"/>
    <w:rsid w:val="00885225"/>
    <w:rsid w:val="008E3F4F"/>
    <w:rsid w:val="00937D77"/>
    <w:rsid w:val="009C1944"/>
    <w:rsid w:val="00EF4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8AEC"/>
  <w15:docId w15:val="{E561C476-585D-A740-95F8-61E004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venir Next Regular" w:hAnsi="Avenir Next Regular" w:cs="Arial Unicode MS"/>
      <w:color w:val="000000"/>
      <w:lang w:val="en-US"/>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treff">
    <w:name w:val="Betreff"/>
    <w:rPr>
      <w:rFonts w:ascii="Avenir Next Demi Bold" w:hAnsi="Avenir Next Demi Bold" w:cs="Arial Unicode MS"/>
      <w:color w:val="000000"/>
      <w:sz w:val="22"/>
      <w:szCs w:val="22"/>
      <w14:textOutline w14:w="0" w14:cap="flat" w14:cmpd="sng" w14:algn="ctr">
        <w14:noFill/>
        <w14:prstDash w14:val="solid"/>
        <w14:bevel/>
      </w14:textOutline>
    </w:rPr>
  </w:style>
  <w:style w:type="paragraph" w:customStyle="1" w:styleId="AbsenderinundEmpfngerin">
    <w:name w:val="Absender:in und Empfänger:in"/>
    <w:rPr>
      <w:rFonts w:ascii="Avenir Next Regular" w:hAnsi="Avenir Next Regular" w:cs="Arial Unicode MS"/>
      <w:color w:val="000000"/>
      <w:sz w:val="18"/>
      <w:szCs w:val="18"/>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Punkt">
    <w:name w:val="Punkt"/>
    <w:pPr>
      <w:numPr>
        <w:numId w:val="1"/>
      </w:numPr>
    </w:pPr>
  </w:style>
  <w:style w:type="numbering" w:customStyle="1" w:styleId="Nummeriert">
    <w:name w:val="Nummeriert"/>
    <w:pPr>
      <w:numPr>
        <w:numId w:val="4"/>
      </w:numPr>
    </w:pPr>
  </w:style>
  <w:style w:type="paragraph" w:styleId="Listenabsatz">
    <w:name w:val="List Paragraph"/>
    <w:basedOn w:val="Standard"/>
    <w:uiPriority w:val="34"/>
    <w:qFormat/>
    <w:rsid w:val="00576811"/>
    <w:pPr>
      <w:ind w:left="720"/>
      <w:contextualSpacing/>
    </w:pPr>
  </w:style>
  <w:style w:type="paragraph" w:styleId="Sprechblasentext">
    <w:name w:val="Balloon Text"/>
    <w:basedOn w:val="Standard"/>
    <w:link w:val="SprechblasentextZchn"/>
    <w:uiPriority w:val="99"/>
    <w:semiHidden/>
    <w:unhideWhenUsed/>
    <w:rsid w:val="008852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5225"/>
    <w:rPr>
      <w:rFonts w:ascii="Segoe UI" w:hAnsi="Segoe UI" w:cs="Segoe UI"/>
      <w:color w:val="000000"/>
      <w:sz w:val="18"/>
      <w:szCs w:val="18"/>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03_German_Modern_Business_DIN5008-A">
  <a:themeElements>
    <a:clrScheme name="03_German_Modern_Business_DIN5008-A">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German_Modern_Business_DIN5008-A">
      <a:majorFont>
        <a:latin typeface="Baskerville"/>
        <a:ea typeface="Baskerville"/>
        <a:cs typeface="Baskerville"/>
      </a:majorFont>
      <a:minorFont>
        <a:latin typeface="Avenir Next Demi Bold"/>
        <a:ea typeface="Avenir Next Demi Bold"/>
        <a:cs typeface="Avenir Next Demi Bold"/>
      </a:minorFont>
    </a:fontScheme>
    <a:fmtScheme name="03_German_Modern_Business_DIN5008-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6807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user1</cp:lastModifiedBy>
  <cp:revision>2</cp:revision>
  <cp:lastPrinted>2023-05-05T09:47:00Z</cp:lastPrinted>
  <dcterms:created xsi:type="dcterms:W3CDTF">2023-05-05T09:47:00Z</dcterms:created>
  <dcterms:modified xsi:type="dcterms:W3CDTF">2023-05-05T09:47:00Z</dcterms:modified>
</cp:coreProperties>
</file>